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C5" w:rsidRPr="00590E12" w:rsidRDefault="00A370C5" w:rsidP="00B67218">
      <w:pPr>
        <w:pStyle w:val="Title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bookmarkStart w:id="0" w:name="_Hlk9337556"/>
      <w:r w:rsidRPr="00590E12">
        <w:rPr>
          <w:rFonts w:ascii="Times New Roman" w:hAnsi="Times New Roman"/>
          <w:b w:val="0"/>
          <w:bCs w:val="0"/>
          <w:sz w:val="20"/>
          <w:szCs w:val="20"/>
        </w:rPr>
        <w:t xml:space="preserve">На основу Решења стечајног судије Привредног суда у </w:t>
      </w:r>
      <w:r w:rsidR="00B718F0" w:rsidRPr="00590E12">
        <w:rPr>
          <w:rFonts w:ascii="Times New Roman" w:hAnsi="Times New Roman"/>
          <w:b w:val="0"/>
          <w:bCs w:val="0"/>
          <w:sz w:val="20"/>
          <w:szCs w:val="20"/>
        </w:rPr>
        <w:t>Чачку</w:t>
      </w:r>
      <w:r w:rsidRPr="00590E12">
        <w:rPr>
          <w:rFonts w:ascii="Times New Roman" w:hAnsi="Times New Roman"/>
          <w:b w:val="0"/>
          <w:bCs w:val="0"/>
          <w:sz w:val="20"/>
          <w:szCs w:val="20"/>
        </w:rPr>
        <w:t>, Ст.бр.</w:t>
      </w:r>
      <w:r w:rsidR="0088182E" w:rsidRPr="00590E12"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590E12">
        <w:rPr>
          <w:rFonts w:ascii="Times New Roman" w:hAnsi="Times New Roman"/>
          <w:b w:val="0"/>
          <w:bCs w:val="0"/>
          <w:sz w:val="20"/>
          <w:szCs w:val="20"/>
        </w:rPr>
        <w:t>/201</w:t>
      </w:r>
      <w:r w:rsidR="00B718F0" w:rsidRPr="00590E12">
        <w:rPr>
          <w:rFonts w:ascii="Times New Roman" w:hAnsi="Times New Roman"/>
          <w:b w:val="0"/>
          <w:bCs w:val="0"/>
          <w:sz w:val="20"/>
          <w:szCs w:val="20"/>
        </w:rPr>
        <w:t>9</w:t>
      </w:r>
      <w:r w:rsidRPr="00590E12">
        <w:rPr>
          <w:rFonts w:ascii="Times New Roman" w:hAnsi="Times New Roman"/>
          <w:b w:val="0"/>
          <w:bCs w:val="0"/>
          <w:sz w:val="20"/>
          <w:szCs w:val="20"/>
        </w:rPr>
        <w:t xml:space="preserve"> од </w:t>
      </w:r>
      <w:r w:rsidR="0088182E" w:rsidRPr="00590E12">
        <w:rPr>
          <w:rFonts w:ascii="Times New Roman" w:hAnsi="Times New Roman"/>
          <w:b w:val="0"/>
          <w:bCs w:val="0"/>
          <w:sz w:val="20"/>
          <w:szCs w:val="20"/>
        </w:rPr>
        <w:t>12</w:t>
      </w:r>
      <w:r w:rsidRPr="00590E12">
        <w:rPr>
          <w:rFonts w:ascii="Times New Roman" w:hAnsi="Times New Roman"/>
          <w:b w:val="0"/>
          <w:bCs w:val="0"/>
          <w:sz w:val="20"/>
          <w:szCs w:val="20"/>
        </w:rPr>
        <w:t>.</w:t>
      </w:r>
      <w:r w:rsidR="00A615D5" w:rsidRPr="00590E12">
        <w:rPr>
          <w:rFonts w:ascii="Times New Roman" w:hAnsi="Times New Roman"/>
          <w:b w:val="0"/>
          <w:bCs w:val="0"/>
          <w:sz w:val="20"/>
          <w:szCs w:val="20"/>
        </w:rPr>
        <w:t>0</w:t>
      </w:r>
      <w:r w:rsidR="0088182E" w:rsidRPr="00590E12"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590E12">
        <w:rPr>
          <w:rFonts w:ascii="Times New Roman" w:hAnsi="Times New Roman"/>
          <w:b w:val="0"/>
          <w:bCs w:val="0"/>
          <w:sz w:val="20"/>
          <w:szCs w:val="20"/>
        </w:rPr>
        <w:t>.</w:t>
      </w:r>
      <w:r w:rsidR="00A615D5" w:rsidRPr="00590E12">
        <w:rPr>
          <w:rFonts w:ascii="Times New Roman" w:hAnsi="Times New Roman"/>
          <w:b w:val="0"/>
          <w:bCs w:val="0"/>
          <w:sz w:val="20"/>
          <w:szCs w:val="20"/>
        </w:rPr>
        <w:t>202</w:t>
      </w:r>
      <w:r w:rsidR="0088182E" w:rsidRPr="00590E12">
        <w:rPr>
          <w:rFonts w:ascii="Times New Roman" w:hAnsi="Times New Roman"/>
          <w:b w:val="0"/>
          <w:bCs w:val="0"/>
          <w:sz w:val="20"/>
          <w:szCs w:val="20"/>
        </w:rPr>
        <w:t>1</w:t>
      </w:r>
      <w:r w:rsidRPr="00590E12">
        <w:rPr>
          <w:rFonts w:ascii="Times New Roman" w:hAnsi="Times New Roman"/>
          <w:b w:val="0"/>
          <w:bCs w:val="0"/>
          <w:sz w:val="20"/>
          <w:szCs w:val="20"/>
        </w:rPr>
        <w:t>. године, а у складу са чланoвима 131., 132. и133. Закона о стечају („</w:t>
      </w:r>
      <w:r w:rsidRPr="00590E12">
        <w:rPr>
          <w:rFonts w:ascii="Times New Roman" w:hAnsi="Times New Roman"/>
          <w:b w:val="0"/>
          <w:bCs w:val="0"/>
          <w:i/>
          <w:sz w:val="20"/>
          <w:szCs w:val="20"/>
        </w:rPr>
        <w:t>Службени гласник Републике Србије“, број 104/2009, 99/2011 - др. закон, 71/2012 - одлука УС, 83/2014 и 113/2017</w:t>
      </w:r>
      <w:r w:rsidRPr="00590E12">
        <w:rPr>
          <w:rFonts w:ascii="Times New Roman" w:hAnsi="Times New Roman"/>
          <w:b w:val="0"/>
          <w:bCs w:val="0"/>
          <w:sz w:val="20"/>
          <w:szCs w:val="20"/>
        </w:rPr>
        <w:t>), Националним стандардом број 5 – Национални стандард о начину и поступку уновчења имовине стечајног („</w:t>
      </w:r>
      <w:r w:rsidRPr="00590E12">
        <w:rPr>
          <w:rFonts w:ascii="Times New Roman" w:hAnsi="Times New Roman"/>
          <w:b w:val="0"/>
          <w:bCs w:val="0"/>
          <w:i/>
          <w:sz w:val="20"/>
          <w:szCs w:val="20"/>
        </w:rPr>
        <w:t>Службени гласник Републике Србије“, број 62/2018</w:t>
      </w:r>
      <w:r w:rsidRPr="00590E12">
        <w:rPr>
          <w:rFonts w:ascii="Times New Roman" w:hAnsi="Times New Roman"/>
          <w:b w:val="0"/>
          <w:bCs w:val="0"/>
          <w:sz w:val="20"/>
          <w:szCs w:val="20"/>
        </w:rPr>
        <w:t>), стечајни управник стечајног дужника:</w:t>
      </w:r>
    </w:p>
    <w:bookmarkEnd w:id="0"/>
    <w:p w:rsidR="00A370C5" w:rsidRPr="00590E12" w:rsidRDefault="00A370C5" w:rsidP="00A370C5">
      <w:pPr>
        <w:jc w:val="both"/>
        <w:rPr>
          <w:sz w:val="20"/>
          <w:szCs w:val="20"/>
        </w:rPr>
      </w:pPr>
    </w:p>
    <w:p w:rsidR="008E161D" w:rsidRPr="00590E12" w:rsidRDefault="00A370C5" w:rsidP="00A370C5">
      <w:pPr>
        <w:jc w:val="center"/>
        <w:rPr>
          <w:b/>
          <w:sz w:val="20"/>
          <w:szCs w:val="20"/>
        </w:rPr>
      </w:pPr>
      <w:r w:rsidRPr="00590E12">
        <w:rPr>
          <w:b/>
          <w:sz w:val="20"/>
          <w:szCs w:val="20"/>
        </w:rPr>
        <w:t xml:space="preserve"> „</w:t>
      </w:r>
      <w:r w:rsidR="0088182E" w:rsidRPr="00590E12">
        <w:rPr>
          <w:b/>
          <w:sz w:val="20"/>
          <w:szCs w:val="20"/>
        </w:rPr>
        <w:t>НОВИ ДАНИ“ АД</w:t>
      </w:r>
      <w:r w:rsidRPr="00590E12">
        <w:rPr>
          <w:b/>
          <w:sz w:val="20"/>
          <w:szCs w:val="20"/>
        </w:rPr>
        <w:t xml:space="preserve"> </w:t>
      </w:r>
      <w:r w:rsidR="00B718F0" w:rsidRPr="00590E12">
        <w:rPr>
          <w:b/>
          <w:sz w:val="20"/>
          <w:szCs w:val="20"/>
        </w:rPr>
        <w:t>Чачак у</w:t>
      </w:r>
      <w:r w:rsidRPr="00590E12">
        <w:rPr>
          <w:b/>
          <w:sz w:val="20"/>
          <w:szCs w:val="20"/>
        </w:rPr>
        <w:t xml:space="preserve"> стечају, </w:t>
      </w:r>
    </w:p>
    <w:p w:rsidR="00A370C5" w:rsidRPr="00590E12" w:rsidRDefault="00A370C5" w:rsidP="00A370C5">
      <w:pPr>
        <w:jc w:val="center"/>
        <w:rPr>
          <w:b/>
          <w:sz w:val="20"/>
          <w:szCs w:val="20"/>
        </w:rPr>
      </w:pPr>
      <w:r w:rsidRPr="00590E12">
        <w:rPr>
          <w:b/>
          <w:sz w:val="20"/>
          <w:szCs w:val="20"/>
        </w:rPr>
        <w:t xml:space="preserve">ул. </w:t>
      </w:r>
      <w:r w:rsidR="0088182E" w:rsidRPr="00590E12">
        <w:rPr>
          <w:b/>
          <w:sz w:val="20"/>
          <w:szCs w:val="20"/>
        </w:rPr>
        <w:t>Мирослава Еровића бб</w:t>
      </w:r>
      <w:r w:rsidR="008E161D" w:rsidRPr="00590E12">
        <w:rPr>
          <w:b/>
          <w:sz w:val="20"/>
          <w:szCs w:val="20"/>
        </w:rPr>
        <w:t>, матични број: 07</w:t>
      </w:r>
      <w:r w:rsidR="0088182E" w:rsidRPr="00590E12">
        <w:rPr>
          <w:b/>
          <w:sz w:val="20"/>
          <w:szCs w:val="20"/>
        </w:rPr>
        <w:t>016492</w:t>
      </w:r>
      <w:r w:rsidRPr="00590E12">
        <w:rPr>
          <w:b/>
          <w:sz w:val="20"/>
          <w:szCs w:val="20"/>
        </w:rPr>
        <w:t>.</w:t>
      </w:r>
    </w:p>
    <w:p w:rsidR="00A370C5" w:rsidRPr="00590E12" w:rsidRDefault="00A370C5" w:rsidP="00A370C5">
      <w:pPr>
        <w:jc w:val="center"/>
        <w:rPr>
          <w:b/>
          <w:sz w:val="20"/>
          <w:szCs w:val="20"/>
        </w:rPr>
      </w:pPr>
    </w:p>
    <w:p w:rsidR="00A370C5" w:rsidRPr="00590E12" w:rsidRDefault="00A370C5" w:rsidP="00A370C5">
      <w:pPr>
        <w:jc w:val="center"/>
        <w:rPr>
          <w:b/>
          <w:sz w:val="20"/>
          <w:szCs w:val="20"/>
        </w:rPr>
      </w:pPr>
      <w:r w:rsidRPr="00590E12">
        <w:rPr>
          <w:b/>
          <w:sz w:val="20"/>
          <w:szCs w:val="20"/>
        </w:rPr>
        <w:t>ОГЛАШАВА</w:t>
      </w:r>
    </w:p>
    <w:p w:rsidR="00A370C5" w:rsidRPr="00590E12" w:rsidRDefault="00A370C5" w:rsidP="00A370C5">
      <w:pPr>
        <w:jc w:val="center"/>
        <w:rPr>
          <w:b/>
          <w:sz w:val="20"/>
          <w:szCs w:val="20"/>
        </w:rPr>
      </w:pPr>
    </w:p>
    <w:p w:rsidR="00A370C5" w:rsidRPr="00590E12" w:rsidRDefault="008E161D" w:rsidP="008E161D">
      <w:pPr>
        <w:jc w:val="both"/>
        <w:rPr>
          <w:b/>
          <w:sz w:val="20"/>
          <w:szCs w:val="20"/>
        </w:rPr>
      </w:pPr>
      <w:r w:rsidRPr="00590E12">
        <w:rPr>
          <w:b/>
          <w:sz w:val="20"/>
          <w:szCs w:val="20"/>
        </w:rPr>
        <w:t xml:space="preserve">Прву продају непокретне имовине стечајног дужника </w:t>
      </w:r>
      <w:r w:rsidR="0088182E" w:rsidRPr="00590E12">
        <w:rPr>
          <w:b/>
          <w:sz w:val="20"/>
          <w:szCs w:val="20"/>
        </w:rPr>
        <w:t>као</w:t>
      </w:r>
      <w:r w:rsidRPr="00590E12">
        <w:rPr>
          <w:b/>
          <w:sz w:val="20"/>
          <w:szCs w:val="20"/>
        </w:rPr>
        <w:t xml:space="preserve"> имовинск</w:t>
      </w:r>
      <w:r w:rsidR="0088182E" w:rsidRPr="00590E12">
        <w:rPr>
          <w:b/>
          <w:sz w:val="20"/>
          <w:szCs w:val="20"/>
        </w:rPr>
        <w:t>е</w:t>
      </w:r>
      <w:r w:rsidRPr="00590E12">
        <w:rPr>
          <w:b/>
          <w:sz w:val="20"/>
          <w:szCs w:val="20"/>
        </w:rPr>
        <w:t xml:space="preserve"> целин</w:t>
      </w:r>
      <w:r w:rsidR="0088182E" w:rsidRPr="00590E12">
        <w:rPr>
          <w:b/>
          <w:sz w:val="20"/>
          <w:szCs w:val="20"/>
        </w:rPr>
        <w:t>е</w:t>
      </w:r>
      <w:r w:rsidRPr="00590E12">
        <w:rPr>
          <w:b/>
          <w:sz w:val="20"/>
          <w:szCs w:val="20"/>
        </w:rPr>
        <w:t>, методом јавног надметања, и то:</w:t>
      </w:r>
    </w:p>
    <w:p w:rsidR="00A370C5" w:rsidRPr="00590E12" w:rsidRDefault="00A370C5" w:rsidP="00A370C5">
      <w:pPr>
        <w:jc w:val="center"/>
        <w:rPr>
          <w:sz w:val="20"/>
          <w:szCs w:val="20"/>
        </w:rPr>
      </w:pPr>
    </w:p>
    <w:tbl>
      <w:tblPr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0"/>
        <w:gridCol w:w="1710"/>
        <w:gridCol w:w="1620"/>
      </w:tblGrid>
      <w:tr w:rsidR="00B718F0" w:rsidRPr="00590E12" w:rsidTr="008E161D">
        <w:tc>
          <w:tcPr>
            <w:tcW w:w="6570" w:type="dxa"/>
          </w:tcPr>
          <w:p w:rsidR="00B718F0" w:rsidRPr="00590E12" w:rsidRDefault="00B718F0" w:rsidP="006D1704">
            <w:pPr>
              <w:spacing w:before="120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 xml:space="preserve">Предмет продаје </w:t>
            </w:r>
          </w:p>
        </w:tc>
        <w:tc>
          <w:tcPr>
            <w:tcW w:w="1710" w:type="dxa"/>
          </w:tcPr>
          <w:p w:rsidR="00B718F0" w:rsidRPr="00590E12" w:rsidRDefault="00B718F0" w:rsidP="00CB0939">
            <w:pPr>
              <w:jc w:val="center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Почетна цена (дин.)</w:t>
            </w:r>
          </w:p>
        </w:tc>
        <w:tc>
          <w:tcPr>
            <w:tcW w:w="1620" w:type="dxa"/>
          </w:tcPr>
          <w:p w:rsidR="00B718F0" w:rsidRPr="00590E12" w:rsidRDefault="00B718F0" w:rsidP="00A615D5">
            <w:pPr>
              <w:jc w:val="center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Депозит (дин.)</w:t>
            </w:r>
          </w:p>
        </w:tc>
      </w:tr>
      <w:tr w:rsidR="00B718F0" w:rsidRPr="00590E12" w:rsidTr="008E161D">
        <w:trPr>
          <w:trHeight w:val="806"/>
        </w:trPr>
        <w:tc>
          <w:tcPr>
            <w:tcW w:w="6570" w:type="dxa"/>
          </w:tcPr>
          <w:p w:rsidR="00B718F0" w:rsidRPr="006F5194" w:rsidRDefault="00B718F0" w:rsidP="006F5194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590E12">
              <w:rPr>
                <w:b/>
                <w:i/>
                <w:sz w:val="20"/>
                <w:szCs w:val="20"/>
              </w:rPr>
              <w:t xml:space="preserve">Целина 1 </w:t>
            </w:r>
            <w:r w:rsidR="0088182E" w:rsidRPr="00590E12">
              <w:rPr>
                <w:b/>
                <w:i/>
                <w:sz w:val="20"/>
                <w:szCs w:val="20"/>
              </w:rPr>
              <w:t>Једнособан стан број 3,први спрат,број улаза 1,површина стана 27,14 м</w:t>
            </w:r>
            <w:r w:rsidR="0088182E" w:rsidRPr="00590E12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="0088182E" w:rsidRPr="00590E12">
              <w:rPr>
                <w:b/>
                <w:i/>
                <w:sz w:val="20"/>
                <w:szCs w:val="20"/>
              </w:rPr>
              <w:t xml:space="preserve">, део стамбено-пословног објекта </w:t>
            </w:r>
            <w:r w:rsidR="006F5194">
              <w:rPr>
                <w:b/>
                <w:i/>
                <w:sz w:val="20"/>
                <w:szCs w:val="20"/>
              </w:rPr>
              <w:t>у изградњи</w:t>
            </w:r>
            <w:r w:rsidR="0088182E" w:rsidRPr="00590E12">
              <w:rPr>
                <w:b/>
                <w:i/>
                <w:sz w:val="20"/>
                <w:szCs w:val="20"/>
              </w:rPr>
              <w:t xml:space="preserve"> на кат.парцели 2740/1 и 2741 КО Звездара,Београд</w:t>
            </w:r>
            <w:r w:rsidR="006F5194">
              <w:rPr>
                <w:b/>
                <w:i/>
                <w:sz w:val="20"/>
                <w:szCs w:val="20"/>
              </w:rPr>
              <w:t>,Војводе Бране 13</w:t>
            </w:r>
          </w:p>
        </w:tc>
        <w:tc>
          <w:tcPr>
            <w:tcW w:w="1710" w:type="dxa"/>
            <w:vAlign w:val="center"/>
          </w:tcPr>
          <w:p w:rsidR="00B718F0" w:rsidRPr="00590E12" w:rsidRDefault="00B718F0" w:rsidP="00CB0939">
            <w:pPr>
              <w:jc w:val="right"/>
              <w:rPr>
                <w:b/>
                <w:sz w:val="20"/>
                <w:szCs w:val="20"/>
              </w:rPr>
            </w:pPr>
          </w:p>
          <w:p w:rsidR="00B718F0" w:rsidRPr="00590E12" w:rsidRDefault="0088182E" w:rsidP="00CB0939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2.315.516,95</w:t>
            </w:r>
          </w:p>
        </w:tc>
        <w:tc>
          <w:tcPr>
            <w:tcW w:w="1620" w:type="dxa"/>
            <w:vAlign w:val="center"/>
          </w:tcPr>
          <w:p w:rsidR="00B718F0" w:rsidRPr="00590E12" w:rsidRDefault="00B718F0" w:rsidP="004A0FE3">
            <w:pPr>
              <w:jc w:val="right"/>
              <w:rPr>
                <w:b/>
                <w:sz w:val="20"/>
                <w:szCs w:val="20"/>
              </w:rPr>
            </w:pPr>
          </w:p>
          <w:p w:rsidR="00B718F0" w:rsidRPr="00590E12" w:rsidRDefault="00B718F0" w:rsidP="004A0FE3">
            <w:pPr>
              <w:jc w:val="right"/>
              <w:rPr>
                <w:b/>
                <w:sz w:val="20"/>
                <w:szCs w:val="20"/>
              </w:rPr>
            </w:pPr>
          </w:p>
          <w:p w:rsidR="00B718F0" w:rsidRPr="00590E12" w:rsidRDefault="0088182E" w:rsidP="004A0FE3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926.206,</w:t>
            </w:r>
            <w:r w:rsidR="00302732" w:rsidRPr="00590E12">
              <w:rPr>
                <w:b/>
                <w:sz w:val="20"/>
                <w:szCs w:val="20"/>
              </w:rPr>
              <w:t>80</w:t>
            </w:r>
          </w:p>
          <w:p w:rsidR="00B718F0" w:rsidRPr="00590E12" w:rsidRDefault="00B718F0" w:rsidP="004A0FE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8182E" w:rsidRPr="00590E12" w:rsidTr="008E161D">
        <w:trPr>
          <w:trHeight w:val="806"/>
        </w:trPr>
        <w:tc>
          <w:tcPr>
            <w:tcW w:w="6570" w:type="dxa"/>
          </w:tcPr>
          <w:p w:rsidR="0088182E" w:rsidRPr="006F5194" w:rsidRDefault="0088182E" w:rsidP="006F5194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590E12">
              <w:rPr>
                <w:b/>
                <w:i/>
                <w:sz w:val="20"/>
                <w:szCs w:val="20"/>
              </w:rPr>
              <w:t>Целина 2 Једнособан стан број 5,први спрат,број улаза 1,површина стана 36,70 м</w:t>
            </w:r>
            <w:r w:rsidRPr="00590E12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90E12">
              <w:rPr>
                <w:b/>
                <w:i/>
                <w:sz w:val="20"/>
                <w:szCs w:val="20"/>
              </w:rPr>
              <w:t xml:space="preserve"> м, део стамбено-пословног објекта </w:t>
            </w:r>
            <w:r w:rsidR="006F5194">
              <w:rPr>
                <w:b/>
                <w:i/>
                <w:sz w:val="20"/>
                <w:szCs w:val="20"/>
              </w:rPr>
              <w:t>у изградњи</w:t>
            </w:r>
            <w:r w:rsidRPr="00590E12">
              <w:rPr>
                <w:b/>
                <w:i/>
                <w:sz w:val="20"/>
                <w:szCs w:val="20"/>
              </w:rPr>
              <w:t xml:space="preserve"> на кат.парцели 2740/1 и 2741 КО Звездара,Београд</w:t>
            </w:r>
            <w:r w:rsidR="006F5194">
              <w:rPr>
                <w:b/>
                <w:i/>
                <w:sz w:val="20"/>
                <w:szCs w:val="20"/>
              </w:rPr>
              <w:t>,Војводе Бране 13</w:t>
            </w:r>
          </w:p>
        </w:tc>
        <w:tc>
          <w:tcPr>
            <w:tcW w:w="1710" w:type="dxa"/>
            <w:vAlign w:val="center"/>
          </w:tcPr>
          <w:p w:rsidR="0088182E" w:rsidRPr="00590E12" w:rsidRDefault="0088182E" w:rsidP="00AD6364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2.699.266,</w:t>
            </w:r>
            <w:r w:rsidR="00AD6364" w:rsidRPr="00590E12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620" w:type="dxa"/>
            <w:vAlign w:val="center"/>
          </w:tcPr>
          <w:p w:rsidR="0088182E" w:rsidRPr="00590E12" w:rsidRDefault="00302732" w:rsidP="004A0FE3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1.079.706,70</w:t>
            </w:r>
          </w:p>
        </w:tc>
      </w:tr>
      <w:tr w:rsidR="00302732" w:rsidRPr="00590E12" w:rsidTr="008E161D">
        <w:trPr>
          <w:trHeight w:val="806"/>
        </w:trPr>
        <w:tc>
          <w:tcPr>
            <w:tcW w:w="6570" w:type="dxa"/>
          </w:tcPr>
          <w:p w:rsidR="00302732" w:rsidRPr="006F5194" w:rsidRDefault="00302732" w:rsidP="006F5194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590E12">
              <w:rPr>
                <w:b/>
                <w:i/>
                <w:sz w:val="20"/>
                <w:szCs w:val="20"/>
              </w:rPr>
              <w:t>Целина 3 Једнособан стан број 8,други спрат,број улаза 1,површина стана 27,14 м</w:t>
            </w:r>
            <w:r w:rsidRPr="00590E12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90E12">
              <w:rPr>
                <w:b/>
                <w:i/>
                <w:sz w:val="20"/>
                <w:szCs w:val="20"/>
              </w:rPr>
              <w:t xml:space="preserve">, део стамбено-пословног објекта </w:t>
            </w:r>
            <w:r w:rsidR="006F5194">
              <w:rPr>
                <w:b/>
                <w:i/>
                <w:sz w:val="20"/>
                <w:szCs w:val="20"/>
              </w:rPr>
              <w:t>у изградњи</w:t>
            </w:r>
            <w:r w:rsidRPr="00590E12">
              <w:rPr>
                <w:b/>
                <w:i/>
                <w:sz w:val="20"/>
                <w:szCs w:val="20"/>
              </w:rPr>
              <w:t xml:space="preserve"> на кат.парцели 2740/1 и 2741 КО Звездара,Београд</w:t>
            </w:r>
            <w:r w:rsidR="006F5194">
              <w:rPr>
                <w:b/>
                <w:i/>
                <w:sz w:val="20"/>
                <w:szCs w:val="20"/>
              </w:rPr>
              <w:t>, Војводе Бране 13</w:t>
            </w:r>
          </w:p>
        </w:tc>
        <w:tc>
          <w:tcPr>
            <w:tcW w:w="1710" w:type="dxa"/>
            <w:vAlign w:val="center"/>
          </w:tcPr>
          <w:p w:rsidR="00302732" w:rsidRPr="00590E12" w:rsidRDefault="00302732" w:rsidP="00302732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1.996.133,45</w:t>
            </w:r>
          </w:p>
        </w:tc>
        <w:tc>
          <w:tcPr>
            <w:tcW w:w="1620" w:type="dxa"/>
            <w:vAlign w:val="center"/>
          </w:tcPr>
          <w:p w:rsidR="00302732" w:rsidRPr="00590E12" w:rsidRDefault="00302732" w:rsidP="004A0FE3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798.453,40</w:t>
            </w:r>
          </w:p>
        </w:tc>
      </w:tr>
      <w:tr w:rsidR="00302732" w:rsidRPr="00590E12" w:rsidTr="008E161D">
        <w:trPr>
          <w:trHeight w:val="806"/>
        </w:trPr>
        <w:tc>
          <w:tcPr>
            <w:tcW w:w="6570" w:type="dxa"/>
          </w:tcPr>
          <w:p w:rsidR="00302732" w:rsidRPr="006F5194" w:rsidRDefault="00302732" w:rsidP="006F5194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590E12">
              <w:rPr>
                <w:b/>
                <w:i/>
                <w:sz w:val="20"/>
                <w:szCs w:val="20"/>
              </w:rPr>
              <w:t>Целина 4 Трособан стан број 5,први спрат,број улаза 2,површина стана 85,18 м</w:t>
            </w:r>
            <w:r w:rsidRPr="00590E12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90E12">
              <w:rPr>
                <w:b/>
                <w:i/>
                <w:sz w:val="20"/>
                <w:szCs w:val="20"/>
              </w:rPr>
              <w:t xml:space="preserve">, део стамбено-пословног објекта </w:t>
            </w:r>
            <w:r w:rsidR="006F5194">
              <w:rPr>
                <w:b/>
                <w:i/>
                <w:sz w:val="20"/>
                <w:szCs w:val="20"/>
              </w:rPr>
              <w:t>у изградњи</w:t>
            </w:r>
            <w:r w:rsidRPr="00590E12">
              <w:rPr>
                <w:b/>
                <w:i/>
                <w:sz w:val="20"/>
                <w:szCs w:val="20"/>
              </w:rPr>
              <w:t xml:space="preserve"> на кат.парцели 2740/1 и 2741 КО Звездара,Београд</w:t>
            </w:r>
            <w:r w:rsidR="006F5194">
              <w:rPr>
                <w:b/>
                <w:i/>
                <w:sz w:val="20"/>
                <w:szCs w:val="20"/>
              </w:rPr>
              <w:t>, Војводе Бране 13</w:t>
            </w:r>
          </w:p>
        </w:tc>
        <w:tc>
          <w:tcPr>
            <w:tcW w:w="1710" w:type="dxa"/>
            <w:vAlign w:val="center"/>
          </w:tcPr>
          <w:p w:rsidR="00302732" w:rsidRPr="00590E12" w:rsidRDefault="00302732" w:rsidP="00CB0939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6.866.359,80</w:t>
            </w:r>
          </w:p>
        </w:tc>
        <w:tc>
          <w:tcPr>
            <w:tcW w:w="1620" w:type="dxa"/>
            <w:vAlign w:val="center"/>
          </w:tcPr>
          <w:p w:rsidR="00302732" w:rsidRPr="00590E12" w:rsidRDefault="00302732" w:rsidP="004A0FE3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2.746.543,95</w:t>
            </w:r>
          </w:p>
        </w:tc>
      </w:tr>
      <w:tr w:rsidR="00302732" w:rsidRPr="00590E12" w:rsidTr="008E161D">
        <w:trPr>
          <w:trHeight w:val="806"/>
        </w:trPr>
        <w:tc>
          <w:tcPr>
            <w:tcW w:w="6570" w:type="dxa"/>
          </w:tcPr>
          <w:p w:rsidR="00302732" w:rsidRPr="006F5194" w:rsidRDefault="00302732" w:rsidP="006F5194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590E12">
              <w:rPr>
                <w:b/>
                <w:i/>
                <w:sz w:val="20"/>
                <w:szCs w:val="20"/>
              </w:rPr>
              <w:t>Целина 5 Гарсоњера стан број 2,ниско приземље,број улаза 3,површина стана 25,14 м</w:t>
            </w:r>
            <w:r w:rsidRPr="00590E12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90E12">
              <w:rPr>
                <w:b/>
                <w:i/>
                <w:sz w:val="20"/>
                <w:szCs w:val="20"/>
              </w:rPr>
              <w:t xml:space="preserve">, део стамбено-пословног објекта </w:t>
            </w:r>
            <w:r w:rsidR="006F5194">
              <w:rPr>
                <w:b/>
                <w:i/>
                <w:sz w:val="20"/>
                <w:szCs w:val="20"/>
              </w:rPr>
              <w:t>у изградњи</w:t>
            </w:r>
            <w:r w:rsidRPr="00590E12">
              <w:rPr>
                <w:b/>
                <w:i/>
                <w:sz w:val="20"/>
                <w:szCs w:val="20"/>
              </w:rPr>
              <w:t xml:space="preserve"> на кат.парцели 2740/1 и 2741 КО Звездара,Београд</w:t>
            </w:r>
            <w:r w:rsidR="006F5194">
              <w:rPr>
                <w:b/>
                <w:i/>
                <w:sz w:val="20"/>
                <w:szCs w:val="20"/>
              </w:rPr>
              <w:t>, Војводе Бране 13</w:t>
            </w:r>
          </w:p>
        </w:tc>
        <w:tc>
          <w:tcPr>
            <w:tcW w:w="1710" w:type="dxa"/>
            <w:vAlign w:val="center"/>
          </w:tcPr>
          <w:p w:rsidR="00302732" w:rsidRPr="00590E12" w:rsidRDefault="00302732" w:rsidP="00302732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1.686.315,80</w:t>
            </w:r>
          </w:p>
        </w:tc>
        <w:tc>
          <w:tcPr>
            <w:tcW w:w="1620" w:type="dxa"/>
            <w:vAlign w:val="center"/>
          </w:tcPr>
          <w:p w:rsidR="00302732" w:rsidRPr="00590E12" w:rsidRDefault="00302732" w:rsidP="004A0FE3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674.526,35</w:t>
            </w:r>
          </w:p>
        </w:tc>
      </w:tr>
      <w:tr w:rsidR="00302732" w:rsidRPr="00590E12" w:rsidTr="008E161D">
        <w:trPr>
          <w:trHeight w:val="806"/>
        </w:trPr>
        <w:tc>
          <w:tcPr>
            <w:tcW w:w="6570" w:type="dxa"/>
          </w:tcPr>
          <w:p w:rsidR="00302732" w:rsidRPr="006F5194" w:rsidRDefault="00302732" w:rsidP="006F5194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590E12">
              <w:rPr>
                <w:b/>
                <w:i/>
                <w:sz w:val="20"/>
                <w:szCs w:val="20"/>
              </w:rPr>
              <w:t xml:space="preserve">Целина 6 Двособан стан број 5,високо приземље,број улаза </w:t>
            </w:r>
            <w:r w:rsidR="000146E5" w:rsidRPr="00590E12">
              <w:rPr>
                <w:b/>
                <w:i/>
                <w:sz w:val="20"/>
                <w:szCs w:val="20"/>
              </w:rPr>
              <w:t>3,површина стана 69,26</w:t>
            </w:r>
            <w:r w:rsidRPr="00590E12">
              <w:rPr>
                <w:b/>
                <w:i/>
                <w:sz w:val="20"/>
                <w:szCs w:val="20"/>
              </w:rPr>
              <w:t xml:space="preserve"> м</w:t>
            </w:r>
            <w:r w:rsidRPr="00590E12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90E12">
              <w:rPr>
                <w:b/>
                <w:i/>
                <w:sz w:val="20"/>
                <w:szCs w:val="20"/>
              </w:rPr>
              <w:t xml:space="preserve">, део стамбено-пословног објекта </w:t>
            </w:r>
            <w:r w:rsidR="006F5194">
              <w:rPr>
                <w:b/>
                <w:i/>
                <w:sz w:val="20"/>
                <w:szCs w:val="20"/>
              </w:rPr>
              <w:t>у изграњи</w:t>
            </w:r>
            <w:r w:rsidRPr="00590E12">
              <w:rPr>
                <w:b/>
                <w:i/>
                <w:sz w:val="20"/>
                <w:szCs w:val="20"/>
              </w:rPr>
              <w:t xml:space="preserve"> на кат.парцели 2740/1 и 2741 КО Звездара,Београд</w:t>
            </w:r>
            <w:r w:rsidR="006F5194">
              <w:rPr>
                <w:b/>
                <w:i/>
                <w:sz w:val="20"/>
                <w:szCs w:val="20"/>
              </w:rPr>
              <w:t>, Војводе Бране 13</w:t>
            </w:r>
          </w:p>
        </w:tc>
        <w:tc>
          <w:tcPr>
            <w:tcW w:w="1710" w:type="dxa"/>
            <w:vAlign w:val="center"/>
          </w:tcPr>
          <w:p w:rsidR="00302732" w:rsidRPr="00590E12" w:rsidRDefault="000146E5" w:rsidP="00302732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4.768.031,55</w:t>
            </w:r>
          </w:p>
        </w:tc>
        <w:tc>
          <w:tcPr>
            <w:tcW w:w="1620" w:type="dxa"/>
            <w:vAlign w:val="center"/>
          </w:tcPr>
          <w:p w:rsidR="00302732" w:rsidRPr="00590E12" w:rsidRDefault="000146E5" w:rsidP="004A0FE3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1.907.212,65</w:t>
            </w:r>
          </w:p>
        </w:tc>
      </w:tr>
      <w:tr w:rsidR="000146E5" w:rsidRPr="00590E12" w:rsidTr="008E161D">
        <w:trPr>
          <w:trHeight w:val="806"/>
        </w:trPr>
        <w:tc>
          <w:tcPr>
            <w:tcW w:w="6570" w:type="dxa"/>
          </w:tcPr>
          <w:p w:rsidR="000146E5" w:rsidRPr="006F5194" w:rsidRDefault="000146E5" w:rsidP="006F5194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590E12">
              <w:rPr>
                <w:b/>
                <w:i/>
                <w:sz w:val="20"/>
                <w:szCs w:val="20"/>
              </w:rPr>
              <w:t>Целина 7 Гарсоњера стан број 6,високо приземље,број улаза 3,површина стана 25,19 м</w:t>
            </w:r>
            <w:r w:rsidRPr="00590E12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90E12">
              <w:rPr>
                <w:b/>
                <w:i/>
                <w:sz w:val="20"/>
                <w:szCs w:val="20"/>
              </w:rPr>
              <w:t xml:space="preserve">, део стамбено-пословног објекта </w:t>
            </w:r>
            <w:r w:rsidR="006F5194">
              <w:rPr>
                <w:b/>
                <w:i/>
                <w:sz w:val="20"/>
                <w:szCs w:val="20"/>
              </w:rPr>
              <w:t>у изграњи</w:t>
            </w:r>
            <w:r w:rsidRPr="00590E12">
              <w:rPr>
                <w:b/>
                <w:i/>
                <w:sz w:val="20"/>
                <w:szCs w:val="20"/>
              </w:rPr>
              <w:t xml:space="preserve"> на кат.парцели 2740/1 и 2741 КО Звездара,Београд</w:t>
            </w:r>
            <w:r w:rsidR="006F5194">
              <w:rPr>
                <w:b/>
                <w:i/>
                <w:sz w:val="20"/>
                <w:szCs w:val="20"/>
              </w:rPr>
              <w:t>, Војводе Бране 13</w:t>
            </w:r>
          </w:p>
        </w:tc>
        <w:tc>
          <w:tcPr>
            <w:tcW w:w="1710" w:type="dxa"/>
            <w:vAlign w:val="center"/>
          </w:tcPr>
          <w:p w:rsidR="000146E5" w:rsidRPr="00590E12" w:rsidRDefault="000146E5" w:rsidP="00AD6364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1.689.669,65</w:t>
            </w:r>
          </w:p>
        </w:tc>
        <w:tc>
          <w:tcPr>
            <w:tcW w:w="1620" w:type="dxa"/>
            <w:vAlign w:val="center"/>
          </w:tcPr>
          <w:p w:rsidR="000146E5" w:rsidRPr="00590E12" w:rsidRDefault="000146E5" w:rsidP="004A0FE3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675.867,90</w:t>
            </w:r>
          </w:p>
        </w:tc>
      </w:tr>
      <w:tr w:rsidR="000146E5" w:rsidRPr="00590E12" w:rsidTr="008E161D">
        <w:trPr>
          <w:trHeight w:val="806"/>
        </w:trPr>
        <w:tc>
          <w:tcPr>
            <w:tcW w:w="6570" w:type="dxa"/>
          </w:tcPr>
          <w:p w:rsidR="000146E5" w:rsidRPr="006F5194" w:rsidRDefault="000146E5" w:rsidP="006F5194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590E12">
              <w:rPr>
                <w:b/>
                <w:i/>
                <w:sz w:val="20"/>
                <w:szCs w:val="20"/>
              </w:rPr>
              <w:t>Целина 8 Једнособан стан број 13,први спрат,број улаза 3,површина стана 35,56 м</w:t>
            </w:r>
            <w:r w:rsidRPr="00590E12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90E12">
              <w:rPr>
                <w:b/>
                <w:i/>
                <w:sz w:val="20"/>
                <w:szCs w:val="20"/>
              </w:rPr>
              <w:t xml:space="preserve">, део стамбено-пословног објекта </w:t>
            </w:r>
            <w:r w:rsidR="006F5194">
              <w:rPr>
                <w:b/>
                <w:i/>
                <w:sz w:val="20"/>
                <w:szCs w:val="20"/>
              </w:rPr>
              <w:t>у изграњи</w:t>
            </w:r>
            <w:r w:rsidRPr="00590E12">
              <w:rPr>
                <w:b/>
                <w:i/>
                <w:sz w:val="20"/>
                <w:szCs w:val="20"/>
              </w:rPr>
              <w:t xml:space="preserve"> на кат.парцели 2740/1 и 2741 КО Звездара,Београд</w:t>
            </w:r>
            <w:r w:rsidR="006F5194">
              <w:rPr>
                <w:b/>
                <w:i/>
                <w:sz w:val="20"/>
                <w:szCs w:val="20"/>
              </w:rPr>
              <w:t>, Војводе Бране 13</w:t>
            </w:r>
          </w:p>
        </w:tc>
        <w:tc>
          <w:tcPr>
            <w:tcW w:w="1710" w:type="dxa"/>
            <w:vAlign w:val="center"/>
          </w:tcPr>
          <w:p w:rsidR="000146E5" w:rsidRPr="00590E12" w:rsidRDefault="000146E5" w:rsidP="00302732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2.448.039,30</w:t>
            </w:r>
          </w:p>
        </w:tc>
        <w:tc>
          <w:tcPr>
            <w:tcW w:w="1620" w:type="dxa"/>
            <w:vAlign w:val="center"/>
          </w:tcPr>
          <w:p w:rsidR="000146E5" w:rsidRPr="00590E12" w:rsidRDefault="000146E5" w:rsidP="004A0FE3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979.215,75</w:t>
            </w:r>
          </w:p>
        </w:tc>
      </w:tr>
      <w:tr w:rsidR="000146E5" w:rsidRPr="00590E12" w:rsidTr="008E161D">
        <w:trPr>
          <w:trHeight w:val="806"/>
        </w:trPr>
        <w:tc>
          <w:tcPr>
            <w:tcW w:w="6570" w:type="dxa"/>
          </w:tcPr>
          <w:p w:rsidR="000146E5" w:rsidRPr="006F5194" w:rsidRDefault="000146E5" w:rsidP="00A2438E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590E12">
              <w:rPr>
                <w:b/>
                <w:i/>
                <w:sz w:val="20"/>
                <w:szCs w:val="20"/>
              </w:rPr>
              <w:t xml:space="preserve">Целина 9 </w:t>
            </w:r>
            <w:r w:rsidR="00A2438E">
              <w:rPr>
                <w:b/>
                <w:i/>
                <w:sz w:val="20"/>
                <w:szCs w:val="20"/>
              </w:rPr>
              <w:t>Дв</w:t>
            </w:r>
            <w:r w:rsidRPr="00590E12">
              <w:rPr>
                <w:b/>
                <w:i/>
                <w:sz w:val="20"/>
                <w:szCs w:val="20"/>
              </w:rPr>
              <w:t>оипособан стан број 10,први спрат,број улаза 4,површина стана 66,75 м</w:t>
            </w:r>
            <w:r w:rsidRPr="00590E12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90E12">
              <w:rPr>
                <w:b/>
                <w:i/>
                <w:sz w:val="20"/>
                <w:szCs w:val="20"/>
              </w:rPr>
              <w:t xml:space="preserve">, део стамбено-пословног објекта </w:t>
            </w:r>
            <w:r w:rsidR="006F5194">
              <w:rPr>
                <w:b/>
                <w:i/>
                <w:sz w:val="20"/>
                <w:szCs w:val="20"/>
              </w:rPr>
              <w:t>у изграњи</w:t>
            </w:r>
            <w:r w:rsidRPr="00590E12">
              <w:rPr>
                <w:b/>
                <w:i/>
                <w:sz w:val="20"/>
                <w:szCs w:val="20"/>
              </w:rPr>
              <w:t xml:space="preserve"> на кат.парцели 2740/1 и 2741 КО Звездара,Београд</w:t>
            </w:r>
            <w:r w:rsidR="006F5194">
              <w:rPr>
                <w:b/>
                <w:i/>
                <w:sz w:val="20"/>
                <w:szCs w:val="20"/>
              </w:rPr>
              <w:t>, Војводе Бране 13</w:t>
            </w:r>
          </w:p>
        </w:tc>
        <w:tc>
          <w:tcPr>
            <w:tcW w:w="1710" w:type="dxa"/>
            <w:vAlign w:val="center"/>
          </w:tcPr>
          <w:p w:rsidR="000146E5" w:rsidRPr="00590E12" w:rsidRDefault="000146E5" w:rsidP="00302732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4.595.236,90</w:t>
            </w:r>
          </w:p>
        </w:tc>
        <w:tc>
          <w:tcPr>
            <w:tcW w:w="1620" w:type="dxa"/>
            <w:vAlign w:val="center"/>
          </w:tcPr>
          <w:p w:rsidR="000146E5" w:rsidRPr="00590E12" w:rsidRDefault="000146E5" w:rsidP="004A0FE3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1.838.094,75</w:t>
            </w:r>
          </w:p>
        </w:tc>
      </w:tr>
      <w:tr w:rsidR="000146E5" w:rsidRPr="00590E12" w:rsidTr="008E161D">
        <w:trPr>
          <w:trHeight w:val="806"/>
        </w:trPr>
        <w:tc>
          <w:tcPr>
            <w:tcW w:w="6570" w:type="dxa"/>
          </w:tcPr>
          <w:p w:rsidR="000146E5" w:rsidRPr="006F5194" w:rsidRDefault="000146E5" w:rsidP="006F5194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590E12">
              <w:rPr>
                <w:b/>
                <w:i/>
                <w:sz w:val="20"/>
                <w:szCs w:val="20"/>
              </w:rPr>
              <w:t xml:space="preserve">Целина 10 Пословни простор број 10,високо приземље,број улаза </w:t>
            </w:r>
            <w:r w:rsidR="00AD6364" w:rsidRPr="00590E12">
              <w:rPr>
                <w:b/>
                <w:i/>
                <w:sz w:val="20"/>
                <w:szCs w:val="20"/>
              </w:rPr>
              <w:t>2</w:t>
            </w:r>
            <w:r w:rsidRPr="00590E12">
              <w:rPr>
                <w:b/>
                <w:i/>
                <w:sz w:val="20"/>
                <w:szCs w:val="20"/>
              </w:rPr>
              <w:t xml:space="preserve">,површина </w:t>
            </w:r>
            <w:r w:rsidR="00AD6364" w:rsidRPr="00590E12">
              <w:rPr>
                <w:b/>
                <w:i/>
                <w:sz w:val="20"/>
                <w:szCs w:val="20"/>
              </w:rPr>
              <w:t>простора</w:t>
            </w:r>
            <w:r w:rsidRPr="00590E12">
              <w:rPr>
                <w:b/>
                <w:i/>
                <w:sz w:val="20"/>
                <w:szCs w:val="20"/>
              </w:rPr>
              <w:t xml:space="preserve"> </w:t>
            </w:r>
            <w:r w:rsidR="00AD6364" w:rsidRPr="00590E12">
              <w:rPr>
                <w:b/>
                <w:i/>
                <w:sz w:val="20"/>
                <w:szCs w:val="20"/>
              </w:rPr>
              <w:t xml:space="preserve">9,56 </w:t>
            </w:r>
            <w:r w:rsidRPr="00590E12">
              <w:rPr>
                <w:b/>
                <w:i/>
                <w:sz w:val="20"/>
                <w:szCs w:val="20"/>
              </w:rPr>
              <w:t>м</w:t>
            </w:r>
            <w:r w:rsidRPr="00590E12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90E12">
              <w:rPr>
                <w:b/>
                <w:i/>
                <w:sz w:val="20"/>
                <w:szCs w:val="20"/>
              </w:rPr>
              <w:t xml:space="preserve">, део стамбено-пословног објекта </w:t>
            </w:r>
            <w:r w:rsidR="006F5194">
              <w:rPr>
                <w:b/>
                <w:i/>
                <w:sz w:val="20"/>
                <w:szCs w:val="20"/>
              </w:rPr>
              <w:t>у изграњи</w:t>
            </w:r>
            <w:r w:rsidRPr="00590E12">
              <w:rPr>
                <w:b/>
                <w:i/>
                <w:sz w:val="20"/>
                <w:szCs w:val="20"/>
              </w:rPr>
              <w:t xml:space="preserve"> на кат.парцели 2740/1 и 2741 КО Звездара,Београд</w:t>
            </w:r>
            <w:r w:rsidR="006F5194">
              <w:rPr>
                <w:b/>
                <w:i/>
                <w:sz w:val="20"/>
                <w:szCs w:val="20"/>
              </w:rPr>
              <w:t>, Војводе Бране 13</w:t>
            </w:r>
          </w:p>
        </w:tc>
        <w:tc>
          <w:tcPr>
            <w:tcW w:w="1710" w:type="dxa"/>
            <w:vAlign w:val="center"/>
          </w:tcPr>
          <w:p w:rsidR="000146E5" w:rsidRPr="00590E12" w:rsidRDefault="00AD6364" w:rsidP="00302732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472.503,00</w:t>
            </w:r>
          </w:p>
        </w:tc>
        <w:tc>
          <w:tcPr>
            <w:tcW w:w="1620" w:type="dxa"/>
            <w:vAlign w:val="center"/>
          </w:tcPr>
          <w:p w:rsidR="000146E5" w:rsidRPr="00590E12" w:rsidRDefault="00AD6364" w:rsidP="004A0FE3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189.001,20</w:t>
            </w:r>
          </w:p>
        </w:tc>
      </w:tr>
      <w:tr w:rsidR="00AD6364" w:rsidRPr="00590E12" w:rsidTr="008E161D">
        <w:trPr>
          <w:trHeight w:val="806"/>
        </w:trPr>
        <w:tc>
          <w:tcPr>
            <w:tcW w:w="6570" w:type="dxa"/>
          </w:tcPr>
          <w:p w:rsidR="00AD6364" w:rsidRPr="006F5194" w:rsidRDefault="00AD6364" w:rsidP="006F5194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590E12">
              <w:rPr>
                <w:b/>
                <w:i/>
                <w:sz w:val="20"/>
                <w:szCs w:val="20"/>
              </w:rPr>
              <w:t>Целина 11 Пословни простор број 20,високо приземље,број улаза 3,површина простора 20,60 м</w:t>
            </w:r>
            <w:r w:rsidRPr="00590E12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90E12">
              <w:rPr>
                <w:b/>
                <w:i/>
                <w:sz w:val="20"/>
                <w:szCs w:val="20"/>
              </w:rPr>
              <w:t xml:space="preserve">, део стамбено-пословног објекта </w:t>
            </w:r>
            <w:r w:rsidR="006F5194">
              <w:rPr>
                <w:b/>
                <w:i/>
                <w:sz w:val="20"/>
                <w:szCs w:val="20"/>
              </w:rPr>
              <w:t xml:space="preserve">у изградњи </w:t>
            </w:r>
            <w:r w:rsidRPr="00590E12">
              <w:rPr>
                <w:b/>
                <w:i/>
                <w:sz w:val="20"/>
                <w:szCs w:val="20"/>
              </w:rPr>
              <w:t>на кат.парцели 2740/1 и 2741 КО Звездара,Београд</w:t>
            </w:r>
            <w:r w:rsidR="006F5194">
              <w:rPr>
                <w:b/>
                <w:i/>
                <w:sz w:val="20"/>
                <w:szCs w:val="20"/>
              </w:rPr>
              <w:t>, Војводе Бране 13</w:t>
            </w:r>
          </w:p>
        </w:tc>
        <w:tc>
          <w:tcPr>
            <w:tcW w:w="1710" w:type="dxa"/>
            <w:vAlign w:val="center"/>
          </w:tcPr>
          <w:p w:rsidR="00AD6364" w:rsidRPr="00590E12" w:rsidRDefault="00AD6364" w:rsidP="00302732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860.585,60</w:t>
            </w:r>
          </w:p>
        </w:tc>
        <w:tc>
          <w:tcPr>
            <w:tcW w:w="1620" w:type="dxa"/>
            <w:vAlign w:val="center"/>
          </w:tcPr>
          <w:p w:rsidR="00AD6364" w:rsidRPr="00590E12" w:rsidRDefault="00AD6364" w:rsidP="004A0FE3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344.234,30</w:t>
            </w:r>
          </w:p>
        </w:tc>
      </w:tr>
      <w:tr w:rsidR="00AD6364" w:rsidRPr="00590E12" w:rsidTr="008E161D">
        <w:trPr>
          <w:trHeight w:val="806"/>
        </w:trPr>
        <w:tc>
          <w:tcPr>
            <w:tcW w:w="6570" w:type="dxa"/>
          </w:tcPr>
          <w:p w:rsidR="00AD6364" w:rsidRPr="006F5194" w:rsidRDefault="00AD6364" w:rsidP="006F5194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590E12">
              <w:rPr>
                <w:b/>
                <w:i/>
                <w:sz w:val="20"/>
                <w:szCs w:val="20"/>
              </w:rPr>
              <w:t>Целина 12 Пословни простор број 22,високо приземље,број улаза 3,површина простора 39,32 м</w:t>
            </w:r>
            <w:r w:rsidRPr="00590E12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90E12">
              <w:rPr>
                <w:b/>
                <w:i/>
                <w:sz w:val="20"/>
                <w:szCs w:val="20"/>
              </w:rPr>
              <w:t xml:space="preserve">, део стамбено-пословног објекта </w:t>
            </w:r>
            <w:r w:rsidR="006F5194">
              <w:rPr>
                <w:b/>
                <w:i/>
                <w:sz w:val="20"/>
                <w:szCs w:val="20"/>
              </w:rPr>
              <w:t xml:space="preserve">у изградњи </w:t>
            </w:r>
            <w:r w:rsidRPr="00590E12">
              <w:rPr>
                <w:b/>
                <w:i/>
                <w:sz w:val="20"/>
                <w:szCs w:val="20"/>
              </w:rPr>
              <w:t xml:space="preserve"> на кат.парцели 2740/1 и 2741 КО Звездара,Београд</w:t>
            </w:r>
            <w:r w:rsidR="006F5194">
              <w:rPr>
                <w:b/>
                <w:i/>
                <w:sz w:val="20"/>
                <w:szCs w:val="20"/>
              </w:rPr>
              <w:t>, Војводе Бране 13</w:t>
            </w:r>
          </w:p>
        </w:tc>
        <w:tc>
          <w:tcPr>
            <w:tcW w:w="1710" w:type="dxa"/>
            <w:vAlign w:val="center"/>
          </w:tcPr>
          <w:p w:rsidR="00AD6364" w:rsidRPr="00590E12" w:rsidRDefault="00AD6364" w:rsidP="00302732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1.943.391,00</w:t>
            </w:r>
          </w:p>
        </w:tc>
        <w:tc>
          <w:tcPr>
            <w:tcW w:w="1620" w:type="dxa"/>
            <w:vAlign w:val="center"/>
          </w:tcPr>
          <w:p w:rsidR="00AD6364" w:rsidRPr="00590E12" w:rsidRDefault="00AD6364" w:rsidP="004A0FE3">
            <w:pPr>
              <w:jc w:val="right"/>
              <w:rPr>
                <w:b/>
                <w:sz w:val="20"/>
                <w:szCs w:val="20"/>
              </w:rPr>
            </w:pPr>
            <w:r w:rsidRPr="00590E12">
              <w:rPr>
                <w:b/>
                <w:sz w:val="20"/>
                <w:szCs w:val="20"/>
              </w:rPr>
              <w:t>777.356,40</w:t>
            </w:r>
          </w:p>
        </w:tc>
      </w:tr>
    </w:tbl>
    <w:p w:rsidR="00A370C5" w:rsidRPr="00590E12" w:rsidRDefault="00A370C5" w:rsidP="00A370C5">
      <w:pPr>
        <w:jc w:val="both"/>
        <w:rPr>
          <w:sz w:val="20"/>
          <w:szCs w:val="20"/>
        </w:rPr>
      </w:pPr>
    </w:p>
    <w:p w:rsidR="00A370C5" w:rsidRPr="00590E12" w:rsidRDefault="00A370C5" w:rsidP="00A370C5">
      <w:pPr>
        <w:jc w:val="both"/>
        <w:rPr>
          <w:sz w:val="20"/>
          <w:szCs w:val="20"/>
        </w:rPr>
      </w:pPr>
    </w:p>
    <w:p w:rsidR="00A370C5" w:rsidRPr="00590E12" w:rsidRDefault="00A370C5" w:rsidP="00A370C5">
      <w:pPr>
        <w:spacing w:after="60"/>
        <w:jc w:val="both"/>
        <w:rPr>
          <w:sz w:val="20"/>
          <w:szCs w:val="20"/>
        </w:rPr>
      </w:pPr>
      <w:r w:rsidRPr="00590E12">
        <w:rPr>
          <w:sz w:val="20"/>
          <w:szCs w:val="20"/>
        </w:rPr>
        <w:t>Право на учешће у поступку продаје имају сва правна и физичка лицакоја:</w:t>
      </w:r>
    </w:p>
    <w:p w:rsidR="00A370C5" w:rsidRPr="000B3C37" w:rsidRDefault="008E161D" w:rsidP="00A370C5">
      <w:pPr>
        <w:numPr>
          <w:ilvl w:val="0"/>
          <w:numId w:val="1"/>
        </w:numPr>
        <w:jc w:val="both"/>
        <w:rPr>
          <w:sz w:val="20"/>
          <w:szCs w:val="20"/>
        </w:rPr>
      </w:pPr>
      <w:bookmarkStart w:id="1" w:name="_Hlk9337799"/>
      <w:r w:rsidRPr="00590E12">
        <w:rPr>
          <w:sz w:val="20"/>
          <w:szCs w:val="20"/>
        </w:rPr>
        <w:t>Након преузимања предрачуна</w:t>
      </w:r>
      <w:r w:rsidR="009E68A4" w:rsidRPr="00590E12">
        <w:rPr>
          <w:sz w:val="20"/>
          <w:szCs w:val="20"/>
        </w:rPr>
        <w:t xml:space="preserve"> </w:t>
      </w:r>
      <w:r w:rsidR="00A370C5" w:rsidRPr="00590E12">
        <w:rPr>
          <w:b/>
          <w:bCs/>
          <w:sz w:val="20"/>
          <w:szCs w:val="20"/>
        </w:rPr>
        <w:t xml:space="preserve">изврше уплату </w:t>
      </w:r>
      <w:r w:rsidR="009E68A4" w:rsidRPr="00590E12">
        <w:rPr>
          <w:b/>
          <w:bCs/>
          <w:sz w:val="20"/>
          <w:szCs w:val="20"/>
        </w:rPr>
        <w:t xml:space="preserve">са назнаком продајне целине </w:t>
      </w:r>
      <w:r w:rsidR="00A370C5" w:rsidRPr="00590E12">
        <w:rPr>
          <w:b/>
          <w:bCs/>
          <w:sz w:val="20"/>
          <w:szCs w:val="20"/>
        </w:rPr>
        <w:t xml:space="preserve">ради откупа продајне документације у износу од </w:t>
      </w:r>
      <w:r w:rsidR="005B0EB1" w:rsidRPr="00590E12">
        <w:rPr>
          <w:b/>
          <w:bCs/>
          <w:sz w:val="20"/>
          <w:szCs w:val="20"/>
        </w:rPr>
        <w:t>6</w:t>
      </w:r>
      <w:r w:rsidR="0093742C" w:rsidRPr="00590E12">
        <w:rPr>
          <w:b/>
          <w:bCs/>
          <w:sz w:val="20"/>
          <w:szCs w:val="20"/>
        </w:rPr>
        <w:t>0</w:t>
      </w:r>
      <w:r w:rsidR="00A370C5" w:rsidRPr="00590E12">
        <w:rPr>
          <w:b/>
          <w:bCs/>
          <w:sz w:val="20"/>
          <w:szCs w:val="20"/>
        </w:rPr>
        <w:t>.000,00 динара</w:t>
      </w:r>
      <w:r w:rsidR="005B0EB1" w:rsidRPr="00590E12">
        <w:rPr>
          <w:b/>
          <w:bCs/>
          <w:sz w:val="20"/>
          <w:szCs w:val="20"/>
        </w:rPr>
        <w:t xml:space="preserve"> (у цену је укључен ПДВ)</w:t>
      </w:r>
      <w:r w:rsidR="00A370C5" w:rsidRPr="00590E12">
        <w:rPr>
          <w:b/>
          <w:i/>
          <w:sz w:val="20"/>
          <w:szCs w:val="20"/>
        </w:rPr>
        <w:t>.</w:t>
      </w:r>
      <w:r w:rsidRPr="00590E12">
        <w:rPr>
          <w:bCs/>
          <w:iCs/>
          <w:sz w:val="20"/>
          <w:szCs w:val="20"/>
        </w:rPr>
        <w:t>Захтев за</w:t>
      </w:r>
      <w:r w:rsidR="00CC5B43" w:rsidRPr="00590E12">
        <w:rPr>
          <w:bCs/>
          <w:iCs/>
          <w:sz w:val="20"/>
          <w:szCs w:val="20"/>
        </w:rPr>
        <w:t xml:space="preserve"> доставу предрачуна мора се упутити </w:t>
      </w:r>
      <w:r w:rsidR="005B0EB1" w:rsidRPr="00590E12">
        <w:rPr>
          <w:bCs/>
          <w:iCs/>
          <w:sz w:val="20"/>
          <w:szCs w:val="20"/>
        </w:rPr>
        <w:t>с</w:t>
      </w:r>
      <w:r w:rsidR="00AD03A5" w:rsidRPr="00590E12">
        <w:rPr>
          <w:bCs/>
          <w:iCs/>
          <w:sz w:val="20"/>
          <w:szCs w:val="20"/>
        </w:rPr>
        <w:t>течајно</w:t>
      </w:r>
      <w:r w:rsidR="005B0EB1" w:rsidRPr="00590E12">
        <w:rPr>
          <w:bCs/>
          <w:iCs/>
          <w:sz w:val="20"/>
          <w:szCs w:val="20"/>
        </w:rPr>
        <w:t>м</w:t>
      </w:r>
      <w:r w:rsidR="00AD03A5" w:rsidRPr="00590E12">
        <w:rPr>
          <w:bCs/>
          <w:iCs/>
          <w:sz w:val="20"/>
          <w:szCs w:val="20"/>
        </w:rPr>
        <w:t xml:space="preserve"> управник</w:t>
      </w:r>
      <w:r w:rsidR="005B0EB1" w:rsidRPr="00590E12">
        <w:rPr>
          <w:bCs/>
          <w:iCs/>
          <w:sz w:val="20"/>
          <w:szCs w:val="20"/>
        </w:rPr>
        <w:t>у</w:t>
      </w:r>
      <w:r w:rsidR="00AD03A5" w:rsidRPr="00590E12">
        <w:rPr>
          <w:bCs/>
          <w:iCs/>
          <w:sz w:val="20"/>
          <w:szCs w:val="20"/>
        </w:rPr>
        <w:t xml:space="preserve"> путем maila: </w:t>
      </w:r>
      <w:hyperlink r:id="rId8" w:history="1">
        <w:r w:rsidR="00AD03A5" w:rsidRPr="00590E12">
          <w:rPr>
            <w:rStyle w:val="Hyperlink"/>
            <w:bCs/>
            <w:iCs/>
            <w:sz w:val="20"/>
            <w:szCs w:val="20"/>
          </w:rPr>
          <w:t>neskovicmilic@mts.rs</w:t>
        </w:r>
      </w:hyperlink>
      <w:r w:rsidR="00AD03A5" w:rsidRPr="00590E12">
        <w:rPr>
          <w:bCs/>
          <w:iCs/>
          <w:sz w:val="20"/>
          <w:szCs w:val="20"/>
        </w:rPr>
        <w:t xml:space="preserve">. </w:t>
      </w:r>
      <w:r w:rsidRPr="00590E12">
        <w:rPr>
          <w:sz w:val="20"/>
          <w:szCs w:val="20"/>
        </w:rPr>
        <w:t>Предрачун</w:t>
      </w:r>
      <w:r w:rsidR="00A370C5" w:rsidRPr="00590E12">
        <w:rPr>
          <w:sz w:val="20"/>
          <w:szCs w:val="20"/>
        </w:rPr>
        <w:t xml:space="preserve"> се </w:t>
      </w:r>
      <w:r w:rsidR="00AD03A5" w:rsidRPr="00590E12">
        <w:rPr>
          <w:sz w:val="20"/>
          <w:szCs w:val="20"/>
        </w:rPr>
        <w:t>мо</w:t>
      </w:r>
      <w:r w:rsidR="009E68A4" w:rsidRPr="00590E12">
        <w:rPr>
          <w:sz w:val="20"/>
          <w:szCs w:val="20"/>
        </w:rPr>
        <w:t>же</w:t>
      </w:r>
      <w:r w:rsidR="00A370C5" w:rsidRPr="00590E12">
        <w:rPr>
          <w:sz w:val="20"/>
          <w:szCs w:val="20"/>
        </w:rPr>
        <w:t xml:space="preserve"> преузети </w:t>
      </w:r>
      <w:r w:rsidR="00AD03A5" w:rsidRPr="00590E12">
        <w:rPr>
          <w:sz w:val="20"/>
          <w:szCs w:val="20"/>
        </w:rPr>
        <w:t xml:space="preserve">на адреси </w:t>
      </w:r>
      <w:r w:rsidR="00AD03A5" w:rsidRPr="00590E12">
        <w:rPr>
          <w:sz w:val="20"/>
          <w:szCs w:val="20"/>
        </w:rPr>
        <w:lastRenderedPageBreak/>
        <w:t xml:space="preserve">канцеларије стечајног управника у ул. </w:t>
      </w:r>
      <w:r w:rsidR="006D5FA5" w:rsidRPr="00590E12">
        <w:rPr>
          <w:sz w:val="20"/>
          <w:szCs w:val="20"/>
        </w:rPr>
        <w:t>Кирила Савића бр. 22,</w:t>
      </w:r>
      <w:r w:rsidR="00A370C5" w:rsidRPr="00590E12">
        <w:rPr>
          <w:sz w:val="20"/>
          <w:szCs w:val="20"/>
        </w:rPr>
        <w:t>сваког радног дана у периоду од 8.00 до 15.00 часова, уз обавезну</w:t>
      </w:r>
      <w:r w:rsidR="00AD03A5" w:rsidRPr="00590E12">
        <w:rPr>
          <w:sz w:val="20"/>
          <w:szCs w:val="20"/>
        </w:rPr>
        <w:t xml:space="preserve"> претходну</w:t>
      </w:r>
      <w:r w:rsidR="00A370C5" w:rsidRPr="00590E12">
        <w:rPr>
          <w:sz w:val="20"/>
          <w:szCs w:val="20"/>
        </w:rPr>
        <w:t xml:space="preserve"> најаву стечајно</w:t>
      </w:r>
      <w:r w:rsidR="005B0EB1" w:rsidRPr="00590E12">
        <w:rPr>
          <w:sz w:val="20"/>
          <w:szCs w:val="20"/>
        </w:rPr>
        <w:t>м</w:t>
      </w:r>
      <w:r w:rsidR="00A370C5" w:rsidRPr="00590E12">
        <w:rPr>
          <w:sz w:val="20"/>
          <w:szCs w:val="20"/>
        </w:rPr>
        <w:t xml:space="preserve"> управник</w:t>
      </w:r>
      <w:r w:rsidR="005B0EB1" w:rsidRPr="00590E12">
        <w:rPr>
          <w:sz w:val="20"/>
          <w:szCs w:val="20"/>
        </w:rPr>
        <w:t>у</w:t>
      </w:r>
      <w:r w:rsidR="00A370C5" w:rsidRPr="00590E12">
        <w:rPr>
          <w:sz w:val="20"/>
          <w:szCs w:val="20"/>
        </w:rPr>
        <w:t>. Рок за откуп продајне документације је</w:t>
      </w:r>
      <w:r w:rsidR="000B3C37">
        <w:rPr>
          <w:sz w:val="20"/>
          <w:szCs w:val="20"/>
        </w:rPr>
        <w:t xml:space="preserve"> </w:t>
      </w:r>
      <w:r w:rsidR="000B3C37" w:rsidRPr="000B3C37">
        <w:rPr>
          <w:b/>
          <w:bCs/>
          <w:sz w:val="20"/>
          <w:szCs w:val="20"/>
        </w:rPr>
        <w:t>24.6.2022</w:t>
      </w:r>
      <w:r w:rsidR="006D5FA5" w:rsidRPr="000B3C37">
        <w:rPr>
          <w:b/>
          <w:bCs/>
          <w:sz w:val="20"/>
          <w:szCs w:val="20"/>
        </w:rPr>
        <w:t xml:space="preserve"> године</w:t>
      </w:r>
      <w:r w:rsidR="00A370C5" w:rsidRPr="000B3C37">
        <w:rPr>
          <w:sz w:val="20"/>
          <w:szCs w:val="20"/>
        </w:rPr>
        <w:t>;</w:t>
      </w:r>
    </w:p>
    <w:p w:rsidR="00A370C5" w:rsidRPr="00590E12" w:rsidRDefault="00A370C5" w:rsidP="00A370C5">
      <w:pPr>
        <w:pStyle w:val="ListParagraph"/>
        <w:numPr>
          <w:ilvl w:val="0"/>
          <w:numId w:val="1"/>
        </w:numPr>
        <w:jc w:val="both"/>
      </w:pPr>
      <w:r w:rsidRPr="00590E12">
        <w:t xml:space="preserve">уплате </w:t>
      </w:r>
      <w:r w:rsidRPr="00590E12">
        <w:rPr>
          <w:b/>
        </w:rPr>
        <w:t>депозит</w:t>
      </w:r>
      <w:r w:rsidR="009E68A4" w:rsidRPr="00590E12">
        <w:rPr>
          <w:b/>
        </w:rPr>
        <w:t xml:space="preserve"> са назнаком на коју се продајну целину односи</w:t>
      </w:r>
      <w:r w:rsidRPr="00590E12">
        <w:t xml:space="preserve"> на текући рачун стечајног дужника број: 325-</w:t>
      </w:r>
      <w:r w:rsidR="005B0EB1" w:rsidRPr="00590E12">
        <w:t xml:space="preserve">9500600063795-46 </w:t>
      </w:r>
      <w:r w:rsidRPr="00590E12">
        <w:t xml:space="preserve">који се води код </w:t>
      </w:r>
      <w:r w:rsidR="000B3C37">
        <w:t>ОТП</w:t>
      </w:r>
      <w:r w:rsidRPr="00590E12">
        <w:t xml:space="preserve">  банке АД Нови Сад, или положе неопозиву првокласну банкарску гаранцију наплативу на први позив, најкасније </w:t>
      </w:r>
      <w:r w:rsidR="005B0EB1" w:rsidRPr="000B3C37">
        <w:rPr>
          <w:b/>
          <w:bCs/>
        </w:rPr>
        <w:t xml:space="preserve">до </w:t>
      </w:r>
      <w:r w:rsidR="000B3C37" w:rsidRPr="000B3C37">
        <w:rPr>
          <w:b/>
          <w:bCs/>
        </w:rPr>
        <w:t xml:space="preserve">24.6.2022 </w:t>
      </w:r>
      <w:r w:rsidRPr="00590E12">
        <w:rPr>
          <w:b/>
        </w:rPr>
        <w:t xml:space="preserve">године. </w:t>
      </w:r>
      <w:r w:rsidRPr="00590E12">
        <w:t xml:space="preserve"> У случају да се као депозит положи првокласна банкарска гаранција, оригинал исте се ради провере мора доставити </w:t>
      </w:r>
      <w:r w:rsidRPr="00590E12">
        <w:rPr>
          <w:b/>
          <w:bCs/>
        </w:rPr>
        <w:t>искључиво лично</w:t>
      </w:r>
      <w:r w:rsidRPr="00590E12">
        <w:t xml:space="preserve"> </w:t>
      </w:r>
      <w:r w:rsidR="005B0EB1" w:rsidRPr="00590E12">
        <w:t>стечајном управнику</w:t>
      </w:r>
      <w:r w:rsidRPr="00590E12">
        <w:rPr>
          <w:b/>
          <w:bCs/>
        </w:rPr>
        <w:t>, најкасније</w:t>
      </w:r>
      <w:r w:rsidR="009E68A4" w:rsidRPr="00590E12">
        <w:rPr>
          <w:b/>
          <w:bCs/>
        </w:rPr>
        <w:t xml:space="preserve"> </w:t>
      </w:r>
      <w:r w:rsidR="005B0EB1" w:rsidRPr="00590E12">
        <w:rPr>
          <w:b/>
          <w:bCs/>
        </w:rPr>
        <w:t xml:space="preserve">до </w:t>
      </w:r>
      <w:r w:rsidR="000B3C37">
        <w:rPr>
          <w:b/>
          <w:bCs/>
        </w:rPr>
        <w:t>24.6.2022</w:t>
      </w:r>
      <w:r w:rsidRPr="00590E12">
        <w:rPr>
          <w:b/>
          <w:bCs/>
        </w:rPr>
        <w:t xml:space="preserve">.године до </w:t>
      </w:r>
      <w:r w:rsidR="006D5FA5" w:rsidRPr="00590E12">
        <w:rPr>
          <w:b/>
          <w:bCs/>
        </w:rPr>
        <w:t>15</w:t>
      </w:r>
      <w:r w:rsidRPr="00590E12">
        <w:rPr>
          <w:b/>
          <w:bCs/>
        </w:rPr>
        <w:t>.00 часова</w:t>
      </w:r>
      <w:r w:rsidRPr="00590E12">
        <w:t xml:space="preserve"> .</w:t>
      </w:r>
      <w:r w:rsidR="00DA6EED" w:rsidRPr="00590E12">
        <w:t xml:space="preserve">Банкарска гаранција мора имати рок важења до </w:t>
      </w:r>
      <w:r w:rsidR="000B3C37" w:rsidRPr="000B3C37">
        <w:rPr>
          <w:b/>
          <w:bCs/>
        </w:rPr>
        <w:t>1.9.2022</w:t>
      </w:r>
      <w:r w:rsidR="00DA6EED" w:rsidRPr="00590E12">
        <w:rPr>
          <w:b/>
          <w:bCs/>
        </w:rPr>
        <w:t>. године</w:t>
      </w:r>
      <w:r w:rsidR="00DA6EED" w:rsidRPr="00590E12">
        <w:t xml:space="preserve">. </w:t>
      </w:r>
      <w:r w:rsidRPr="00590E12">
        <w:t xml:space="preserve">У обзир ће се узети само банкарске гаранције које пристигну на назначену адресу у назначено време. </w:t>
      </w:r>
    </w:p>
    <w:p w:rsidR="00A370C5" w:rsidRPr="00590E12" w:rsidRDefault="00A370C5" w:rsidP="00A370C5">
      <w:pPr>
        <w:pStyle w:val="ListParagraph"/>
        <w:numPr>
          <w:ilvl w:val="0"/>
          <w:numId w:val="1"/>
        </w:numPr>
        <w:jc w:val="both"/>
      </w:pPr>
      <w:r w:rsidRPr="00590E12">
        <w:t>потпишу изјаву о губитку права на повраћај депозита</w:t>
      </w:r>
      <w:r w:rsidR="00590E12" w:rsidRPr="00590E12">
        <w:t xml:space="preserve"> </w:t>
      </w:r>
      <w:r w:rsidRPr="00590E12">
        <w:t>и сагласност да ће банкарска гаранција бити наплаћена</w:t>
      </w:r>
      <w:r w:rsidR="00F11376" w:rsidRPr="00590E12">
        <w:t xml:space="preserve">. </w:t>
      </w:r>
      <w:r w:rsidRPr="00590E12">
        <w:t>Изјава и сагласност чини саставни део продајне документације;</w:t>
      </w:r>
    </w:p>
    <w:p w:rsidR="00A370C5" w:rsidRPr="00590E12" w:rsidRDefault="00A370C5" w:rsidP="00A370C5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590E12">
        <w:rPr>
          <w:iCs/>
          <w:sz w:val="20"/>
          <w:szCs w:val="20"/>
        </w:rPr>
        <w:t>се региструју као учесници на јавном надметању</w:t>
      </w:r>
    </w:p>
    <w:bookmarkEnd w:id="1"/>
    <w:p w:rsidR="00A370C5" w:rsidRPr="00590E12" w:rsidRDefault="00A370C5" w:rsidP="00A370C5">
      <w:pPr>
        <w:jc w:val="both"/>
        <w:rPr>
          <w:sz w:val="20"/>
          <w:szCs w:val="20"/>
        </w:rPr>
      </w:pPr>
    </w:p>
    <w:p w:rsidR="00A370C5" w:rsidRPr="00590E12" w:rsidRDefault="00A370C5" w:rsidP="00A370C5">
      <w:pPr>
        <w:jc w:val="both"/>
        <w:rPr>
          <w:sz w:val="20"/>
          <w:szCs w:val="20"/>
        </w:rPr>
      </w:pPr>
    </w:p>
    <w:p w:rsidR="00A370C5" w:rsidRPr="00590E12" w:rsidRDefault="00572CFF" w:rsidP="00A370C5">
      <w:pPr>
        <w:jc w:val="both"/>
        <w:rPr>
          <w:sz w:val="20"/>
          <w:szCs w:val="20"/>
        </w:rPr>
      </w:pPr>
      <w:r w:rsidRPr="00590E12">
        <w:rPr>
          <w:sz w:val="20"/>
          <w:szCs w:val="20"/>
        </w:rPr>
        <w:t xml:space="preserve">Имовина </w:t>
      </w:r>
      <w:r w:rsidR="00A04031" w:rsidRPr="00590E12">
        <w:rPr>
          <w:sz w:val="20"/>
          <w:szCs w:val="20"/>
        </w:rPr>
        <w:t>Стечајн</w:t>
      </w:r>
      <w:r w:rsidRPr="00590E12">
        <w:rPr>
          <w:sz w:val="20"/>
          <w:szCs w:val="20"/>
        </w:rPr>
        <w:t>ог</w:t>
      </w:r>
      <w:r w:rsidR="00A04031" w:rsidRPr="00590E12">
        <w:rPr>
          <w:sz w:val="20"/>
          <w:szCs w:val="20"/>
        </w:rPr>
        <w:t xml:space="preserve"> дужник</w:t>
      </w:r>
      <w:r w:rsidRPr="00590E12">
        <w:rPr>
          <w:sz w:val="20"/>
          <w:szCs w:val="20"/>
        </w:rPr>
        <w:t>а</w:t>
      </w:r>
      <w:r w:rsidR="00A370C5" w:rsidRPr="00590E12">
        <w:rPr>
          <w:sz w:val="20"/>
          <w:szCs w:val="20"/>
        </w:rPr>
        <w:t xml:space="preserve"> се купује у виђеном стању </w:t>
      </w:r>
      <w:r w:rsidR="00A04031" w:rsidRPr="00590E12">
        <w:rPr>
          <w:sz w:val="20"/>
          <w:szCs w:val="20"/>
        </w:rPr>
        <w:t>а може се</w:t>
      </w:r>
      <w:r w:rsidR="00A370C5" w:rsidRPr="00590E12">
        <w:rPr>
          <w:sz w:val="20"/>
          <w:szCs w:val="20"/>
        </w:rPr>
        <w:t xml:space="preserve"> разгледати након откупа продајне документације, сваким радним даном од 8.00 до 1</w:t>
      </w:r>
      <w:r w:rsidR="009B20DB" w:rsidRPr="00590E12">
        <w:rPr>
          <w:sz w:val="20"/>
          <w:szCs w:val="20"/>
        </w:rPr>
        <w:t>5</w:t>
      </w:r>
      <w:r w:rsidR="00A370C5" w:rsidRPr="00590E12">
        <w:rPr>
          <w:sz w:val="20"/>
          <w:szCs w:val="20"/>
        </w:rPr>
        <w:t xml:space="preserve">.00 часова, а најкасније </w:t>
      </w:r>
      <w:r w:rsidR="006D5FA5" w:rsidRPr="00590E12">
        <w:rPr>
          <w:sz w:val="20"/>
          <w:szCs w:val="20"/>
        </w:rPr>
        <w:t xml:space="preserve">до </w:t>
      </w:r>
      <w:r w:rsidR="000B3C37" w:rsidRPr="000B3C37">
        <w:rPr>
          <w:b/>
          <w:sz w:val="20"/>
          <w:szCs w:val="20"/>
        </w:rPr>
        <w:t>24.6.2022</w:t>
      </w:r>
      <w:r w:rsidR="006D5FA5" w:rsidRPr="00590E12">
        <w:rPr>
          <w:sz w:val="20"/>
          <w:szCs w:val="20"/>
        </w:rPr>
        <w:t xml:space="preserve"> године </w:t>
      </w:r>
      <w:r w:rsidR="00A370C5" w:rsidRPr="00590E12">
        <w:rPr>
          <w:sz w:val="20"/>
          <w:szCs w:val="20"/>
        </w:rPr>
        <w:t>(уз претходну најаву поверенику стечајног управника).</w:t>
      </w:r>
    </w:p>
    <w:p w:rsidR="00A370C5" w:rsidRPr="00590E12" w:rsidRDefault="00A370C5" w:rsidP="00A370C5">
      <w:pPr>
        <w:jc w:val="both"/>
        <w:rPr>
          <w:sz w:val="20"/>
          <w:szCs w:val="20"/>
        </w:rPr>
      </w:pPr>
    </w:p>
    <w:p w:rsidR="00A370C5" w:rsidRPr="00590E12" w:rsidRDefault="00A370C5" w:rsidP="00A370C5">
      <w:pPr>
        <w:jc w:val="both"/>
        <w:rPr>
          <w:sz w:val="20"/>
          <w:szCs w:val="20"/>
        </w:rPr>
      </w:pPr>
      <w:r w:rsidRPr="00590E12">
        <w:rPr>
          <w:sz w:val="20"/>
          <w:szCs w:val="20"/>
        </w:rPr>
        <w:t>Након уплате депозита а најкасније до</w:t>
      </w:r>
      <w:r w:rsidR="000B3C37">
        <w:rPr>
          <w:sz w:val="20"/>
          <w:szCs w:val="20"/>
        </w:rPr>
        <w:t xml:space="preserve"> </w:t>
      </w:r>
      <w:r w:rsidR="000B3C37" w:rsidRPr="000B3C37">
        <w:rPr>
          <w:b/>
          <w:sz w:val="20"/>
          <w:szCs w:val="20"/>
        </w:rPr>
        <w:t>27.6.2022</w:t>
      </w:r>
      <w:r w:rsidRPr="00590E12">
        <w:rPr>
          <w:b/>
          <w:sz w:val="20"/>
          <w:szCs w:val="20"/>
        </w:rPr>
        <w:t>.године</w:t>
      </w:r>
      <w:r w:rsidRPr="00590E12">
        <w:rPr>
          <w:sz w:val="20"/>
          <w:szCs w:val="20"/>
        </w:rPr>
        <w:t>, потенцијални купци, ради правовремене евиденције, морају предати стечајн</w:t>
      </w:r>
      <w:r w:rsidR="005B0EB1" w:rsidRPr="00590E12">
        <w:rPr>
          <w:sz w:val="20"/>
          <w:szCs w:val="20"/>
        </w:rPr>
        <w:t>ом</w:t>
      </w:r>
      <w:r w:rsidRPr="00590E12">
        <w:rPr>
          <w:sz w:val="20"/>
          <w:szCs w:val="20"/>
        </w:rPr>
        <w:t xml:space="preserve"> управник</w:t>
      </w:r>
      <w:r w:rsidR="005B0EB1" w:rsidRPr="00590E12">
        <w:rPr>
          <w:sz w:val="20"/>
          <w:szCs w:val="20"/>
        </w:rPr>
        <w:t>у</w:t>
      </w:r>
      <w:r w:rsidRPr="00590E12">
        <w:rPr>
          <w:sz w:val="20"/>
          <w:szCs w:val="20"/>
        </w:rPr>
        <w:t xml:space="preserve"> попуњен образац пријаве за учешће на јавном надметању, доказ о уплати депозита или копију банкарске гаранције потписаном сагласношћу да ће банкарска гаранција бити наплаћена, потписану изјаву о губитку права на повраћај депозита,  извод из регистра привредних субјеката и ОП образац (ако се као потенцијални купац пријављује правно лице), овлашћење за заступање, уколико на јавном надметању не присуствује потенцијални купац лично (за физичка лица) или законски заступник (за правна лица).</w:t>
      </w:r>
    </w:p>
    <w:p w:rsidR="00A370C5" w:rsidRPr="00590E12" w:rsidRDefault="00A370C5" w:rsidP="00A370C5">
      <w:pPr>
        <w:jc w:val="both"/>
        <w:rPr>
          <w:sz w:val="20"/>
          <w:szCs w:val="20"/>
        </w:rPr>
      </w:pPr>
    </w:p>
    <w:p w:rsidR="00A370C5" w:rsidRPr="00590E12" w:rsidRDefault="00A370C5" w:rsidP="00A370C5">
      <w:pPr>
        <w:jc w:val="both"/>
        <w:rPr>
          <w:sz w:val="20"/>
          <w:szCs w:val="20"/>
        </w:rPr>
      </w:pPr>
    </w:p>
    <w:p w:rsidR="00A370C5" w:rsidRPr="00590E12" w:rsidRDefault="00A370C5" w:rsidP="00A370C5">
      <w:pPr>
        <w:jc w:val="both"/>
        <w:rPr>
          <w:b/>
          <w:sz w:val="20"/>
          <w:szCs w:val="20"/>
        </w:rPr>
      </w:pPr>
      <w:r w:rsidRPr="00590E12">
        <w:rPr>
          <w:b/>
          <w:sz w:val="20"/>
          <w:szCs w:val="20"/>
        </w:rPr>
        <w:t>Ј</w:t>
      </w:r>
      <w:r w:rsidR="00603D56" w:rsidRPr="00590E12">
        <w:rPr>
          <w:b/>
          <w:sz w:val="20"/>
          <w:szCs w:val="20"/>
        </w:rPr>
        <w:t xml:space="preserve">авно надметање одржаће се дана </w:t>
      </w:r>
      <w:r w:rsidR="000B3C37" w:rsidRPr="000B3C37">
        <w:rPr>
          <w:b/>
          <w:sz w:val="20"/>
          <w:szCs w:val="20"/>
        </w:rPr>
        <w:t>1.7.2022</w:t>
      </w:r>
      <w:r w:rsidRPr="00590E12">
        <w:rPr>
          <w:b/>
          <w:sz w:val="20"/>
          <w:szCs w:val="20"/>
        </w:rPr>
        <w:t xml:space="preserve">. године у 11:00 часова на адреси: </w:t>
      </w:r>
      <w:r w:rsidR="005B0EB1" w:rsidRPr="00590E12">
        <w:rPr>
          <w:b/>
          <w:sz w:val="20"/>
          <w:szCs w:val="20"/>
        </w:rPr>
        <w:t>Привредни суд Чачак</w:t>
      </w:r>
      <w:r w:rsidR="009B20DB" w:rsidRPr="00590E12">
        <w:rPr>
          <w:b/>
          <w:sz w:val="20"/>
          <w:szCs w:val="20"/>
        </w:rPr>
        <w:t xml:space="preserve"> Цара Душана број 6 Чачак</w:t>
      </w:r>
      <w:r w:rsidRPr="00590E12">
        <w:rPr>
          <w:b/>
          <w:sz w:val="20"/>
          <w:szCs w:val="20"/>
        </w:rPr>
        <w:t xml:space="preserve">, </w:t>
      </w:r>
      <w:r w:rsidR="005B0EB1" w:rsidRPr="00590E12">
        <w:rPr>
          <w:b/>
          <w:sz w:val="20"/>
          <w:szCs w:val="20"/>
        </w:rPr>
        <w:t xml:space="preserve"> судница број 3.</w:t>
      </w:r>
      <w:r w:rsidRPr="00590E12">
        <w:rPr>
          <w:b/>
          <w:sz w:val="20"/>
          <w:szCs w:val="20"/>
        </w:rPr>
        <w:t xml:space="preserve"> Регистрација учесника почиње два сата пре почетка јавног надметања, а завршава се 10 минута пре почетка јавног надметања, односно у периоду од 9:00 до 10:50 часова, на истој адреси.</w:t>
      </w:r>
    </w:p>
    <w:p w:rsidR="00A370C5" w:rsidRPr="00590E12" w:rsidRDefault="00A370C5" w:rsidP="00A370C5">
      <w:pPr>
        <w:jc w:val="both"/>
        <w:rPr>
          <w:sz w:val="20"/>
          <w:szCs w:val="20"/>
        </w:rPr>
      </w:pPr>
    </w:p>
    <w:p w:rsidR="00A370C5" w:rsidRPr="00590E12" w:rsidRDefault="00A370C5" w:rsidP="00A370C5">
      <w:pPr>
        <w:pStyle w:val="BodyText"/>
        <w:rPr>
          <w:color w:val="auto"/>
          <w:sz w:val="20"/>
          <w:szCs w:val="20"/>
        </w:rPr>
      </w:pP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590E12">
        <w:rPr>
          <w:sz w:val="20"/>
          <w:szCs w:val="20"/>
        </w:rPr>
        <w:t>Стечајни управник спроводи јавно надметање тако што:</w:t>
      </w:r>
      <w:r w:rsidRPr="00590E12">
        <w:rPr>
          <w:rStyle w:val="apple-converted-space"/>
          <w:sz w:val="20"/>
          <w:szCs w:val="20"/>
        </w:rPr>
        <w:t> </w:t>
      </w: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sz w:val="20"/>
          <w:szCs w:val="20"/>
        </w:rPr>
      </w:pP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sz w:val="20"/>
          <w:szCs w:val="20"/>
        </w:rPr>
      </w:pPr>
      <w:r w:rsidRPr="00590E12">
        <w:rPr>
          <w:sz w:val="20"/>
          <w:szCs w:val="20"/>
        </w:rPr>
        <w:t>1) региструје лица која имају право учешћа на јавном надметању;</w:t>
      </w:r>
      <w:r w:rsidRPr="00590E12">
        <w:rPr>
          <w:rStyle w:val="apple-converted-space"/>
          <w:sz w:val="20"/>
          <w:szCs w:val="20"/>
        </w:rPr>
        <w:t> </w:t>
      </w: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sz w:val="20"/>
          <w:szCs w:val="20"/>
        </w:rPr>
      </w:pPr>
      <w:r w:rsidRPr="00590E12">
        <w:rPr>
          <w:sz w:val="20"/>
          <w:szCs w:val="20"/>
        </w:rPr>
        <w:t>2) отвара јавно надметање упознајући учеснике са правилима надметања;</w:t>
      </w:r>
      <w:r w:rsidRPr="00590E12">
        <w:rPr>
          <w:rStyle w:val="apple-converted-space"/>
          <w:sz w:val="20"/>
          <w:szCs w:val="20"/>
        </w:rPr>
        <w:t> </w:t>
      </w: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sz w:val="20"/>
          <w:szCs w:val="20"/>
        </w:rPr>
      </w:pPr>
      <w:r w:rsidRPr="00590E12">
        <w:rPr>
          <w:sz w:val="20"/>
          <w:szCs w:val="20"/>
        </w:rPr>
        <w:t>3) оглашава имовину која се нуди на продају и оглашава почетну цену;</w:t>
      </w:r>
      <w:r w:rsidRPr="00590E12">
        <w:rPr>
          <w:rStyle w:val="apple-converted-space"/>
          <w:sz w:val="20"/>
          <w:szCs w:val="20"/>
        </w:rPr>
        <w:t> </w:t>
      </w: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sz w:val="20"/>
          <w:szCs w:val="20"/>
        </w:rPr>
      </w:pPr>
      <w:r w:rsidRPr="00590E12">
        <w:rPr>
          <w:sz w:val="20"/>
          <w:szCs w:val="20"/>
        </w:rPr>
        <w:t>4) позива учеснике да прихвате почетну цену и сваку наредну цену према унапред предвиђеном увећању цене, при чему такво увећање цене не може бити веће од 5% процењене вредности предмета продаје;</w:t>
      </w:r>
      <w:r w:rsidRPr="00590E12">
        <w:rPr>
          <w:rStyle w:val="apple-converted-space"/>
          <w:sz w:val="20"/>
          <w:szCs w:val="20"/>
        </w:rPr>
        <w:t> </w:t>
      </w: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590E12">
        <w:rPr>
          <w:sz w:val="20"/>
          <w:szCs w:val="20"/>
        </w:rPr>
        <w:t>4) одржава ред на јавном надметању;</w:t>
      </w:r>
      <w:r w:rsidRPr="00590E12">
        <w:rPr>
          <w:rStyle w:val="apple-converted-space"/>
          <w:sz w:val="20"/>
          <w:szCs w:val="20"/>
        </w:rPr>
        <w:t> </w:t>
      </w:r>
    </w:p>
    <w:p w:rsidR="00A370C5" w:rsidRPr="00590E12" w:rsidRDefault="00A370C5" w:rsidP="00A370C5">
      <w:pPr>
        <w:jc w:val="both"/>
        <w:rPr>
          <w:sz w:val="20"/>
          <w:szCs w:val="20"/>
        </w:rPr>
      </w:pPr>
      <w:r w:rsidRPr="00590E12">
        <w:rPr>
          <w:sz w:val="20"/>
          <w:szCs w:val="20"/>
        </w:rPr>
        <w:t xml:space="preserve">5) проглашавакупца; </w:t>
      </w: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sz w:val="20"/>
          <w:szCs w:val="20"/>
        </w:rPr>
      </w:pPr>
      <w:r w:rsidRPr="00590E12">
        <w:rPr>
          <w:sz w:val="20"/>
          <w:szCs w:val="20"/>
        </w:rPr>
        <w:t>6) потписује записник, у који уноси све евентуалне примедбе регистрованих учесника у јавном надметању на поступак спровођења тог јавног надметања,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поднеска.</w:t>
      </w:r>
    </w:p>
    <w:p w:rsidR="00A370C5" w:rsidRPr="00590E12" w:rsidRDefault="00A370C5" w:rsidP="00A370C5">
      <w:pPr>
        <w:jc w:val="both"/>
        <w:rPr>
          <w:sz w:val="20"/>
          <w:szCs w:val="20"/>
        </w:rPr>
      </w:pPr>
    </w:p>
    <w:p w:rsidR="00A370C5" w:rsidRPr="00590E12" w:rsidRDefault="00A370C5" w:rsidP="00A370C5">
      <w:pPr>
        <w:pStyle w:val="ListParagraph"/>
        <w:ind w:left="0"/>
        <w:jc w:val="both"/>
      </w:pP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590E12">
        <w:rPr>
          <w:sz w:val="20"/>
          <w:szCs w:val="20"/>
        </w:rPr>
        <w:t>Ако је само једно лице стекло статус учесника на јавном надметању и то лице прихвати почетну цену и ако су се стекли услови одређени Законом, то лице проглашава се купцем, а почетна цена се проглашава купопродајном ценом.</w:t>
      </w:r>
      <w:r w:rsidRPr="00590E12">
        <w:rPr>
          <w:rStyle w:val="apple-converted-space"/>
          <w:sz w:val="20"/>
          <w:szCs w:val="20"/>
        </w:rPr>
        <w:t> </w:t>
      </w: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sz w:val="20"/>
          <w:szCs w:val="20"/>
        </w:rPr>
      </w:pP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590E12">
        <w:rPr>
          <w:sz w:val="20"/>
          <w:szCs w:val="20"/>
        </w:rPr>
        <w:t>Јавно надметање је завршено када ни после трећег позива није истакнута понуда на увећану цену, а купцем се проглашава учесник који је први понудио највишу цену.</w:t>
      </w:r>
      <w:r w:rsidRPr="00590E12">
        <w:rPr>
          <w:rStyle w:val="apple-converted-space"/>
          <w:sz w:val="20"/>
          <w:szCs w:val="20"/>
        </w:rPr>
        <w:t> </w:t>
      </w: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sz w:val="20"/>
          <w:szCs w:val="20"/>
        </w:rPr>
      </w:pPr>
    </w:p>
    <w:p w:rsidR="00A370C5" w:rsidRPr="00590E12" w:rsidRDefault="00A370C5" w:rsidP="00A370C5">
      <w:pPr>
        <w:pStyle w:val="Normal1"/>
        <w:spacing w:before="0" w:beforeAutospacing="0" w:after="0" w:afterAutospacing="0"/>
        <w:jc w:val="both"/>
        <w:rPr>
          <w:sz w:val="20"/>
          <w:szCs w:val="20"/>
        </w:rPr>
      </w:pPr>
      <w:r w:rsidRPr="00590E12">
        <w:rPr>
          <w:sz w:val="20"/>
          <w:szCs w:val="20"/>
        </w:rPr>
        <w:t>Ако нико од учесника не прихвати почетну цену, јавно надметање се проглашава неуспешним.</w:t>
      </w:r>
    </w:p>
    <w:p w:rsidR="00A370C5" w:rsidRPr="00590E12" w:rsidRDefault="00A370C5" w:rsidP="00A370C5">
      <w:pPr>
        <w:pStyle w:val="ListParagraph"/>
        <w:ind w:left="0"/>
        <w:jc w:val="both"/>
      </w:pPr>
    </w:p>
    <w:p w:rsidR="00A370C5" w:rsidRPr="00590E12" w:rsidRDefault="00A370C5" w:rsidP="00A370C5">
      <w:pPr>
        <w:pStyle w:val="ListParagraph"/>
        <w:ind w:left="0"/>
        <w:jc w:val="both"/>
      </w:pPr>
      <w:r w:rsidRPr="00590E12"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590E12">
        <w:rPr>
          <w:b/>
          <w:bCs/>
        </w:rPr>
        <w:t>два радна дана</w:t>
      </w:r>
      <w:r w:rsidRPr="00590E12"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A370C5" w:rsidRPr="00590E12" w:rsidRDefault="00A370C5" w:rsidP="00A370C5">
      <w:pPr>
        <w:jc w:val="center"/>
        <w:rPr>
          <w:sz w:val="20"/>
          <w:szCs w:val="20"/>
        </w:rPr>
      </w:pPr>
    </w:p>
    <w:p w:rsidR="00A370C5" w:rsidRPr="00590E12" w:rsidRDefault="00A370C5" w:rsidP="00A370C5">
      <w:pPr>
        <w:pStyle w:val="ListParagraph"/>
        <w:ind w:left="0"/>
        <w:jc w:val="both"/>
      </w:pPr>
      <w:bookmarkStart w:id="2" w:name="_Hlk9338759"/>
      <w:bookmarkStart w:id="3" w:name="_Hlk14178600"/>
      <w:r w:rsidRPr="00590E12">
        <w:t xml:space="preserve">Купопродајни уговор се потписује у року од </w:t>
      </w:r>
      <w:r w:rsidR="005B0EB1" w:rsidRPr="00590E12">
        <w:rPr>
          <w:b/>
        </w:rPr>
        <w:t>5</w:t>
      </w:r>
      <w:r w:rsidRPr="00590E12">
        <w:rPr>
          <w:b/>
          <w:bCs/>
        </w:rPr>
        <w:t xml:space="preserve"> радн</w:t>
      </w:r>
      <w:r w:rsidR="005B0EB1" w:rsidRPr="00590E12">
        <w:rPr>
          <w:b/>
          <w:bCs/>
        </w:rPr>
        <w:t xml:space="preserve">их </w:t>
      </w:r>
      <w:r w:rsidRPr="00590E12">
        <w:rPr>
          <w:b/>
          <w:bCs/>
        </w:rPr>
        <w:t>дана</w:t>
      </w:r>
      <w:r w:rsidRPr="00590E12">
        <w:t xml:space="preserve"> од дана одржавања јавног надметања, под условима да: а) је депозит који је обезбеђен банкарском гаранцијом уплаћен на рачун стечајног дужника, б) да је проглашен купац у смислу  136 в. Закона о стечају) и в) није уложена примедба на поступак уновчења, односно спровођење јавног надметања. </w:t>
      </w:r>
      <w:bookmarkEnd w:id="2"/>
      <w:r w:rsidRPr="00590E12">
        <w:t>Проглашени Купац је дужан да уплати преостали</w:t>
      </w:r>
      <w:r w:rsidR="002966A5" w:rsidRPr="00590E12">
        <w:t xml:space="preserve"> укупан</w:t>
      </w:r>
      <w:r w:rsidRPr="00590E12">
        <w:t xml:space="preserve"> износ купопродајне цене</w:t>
      </w:r>
      <w:r w:rsidR="002966A5" w:rsidRPr="00590E12">
        <w:t xml:space="preserve"> заједно са обрачунатим ПДВ</w:t>
      </w:r>
      <w:r w:rsidRPr="00590E12">
        <w:t xml:space="preserve"> </w:t>
      </w:r>
      <w:r w:rsidRPr="00590E12">
        <w:rPr>
          <w:b/>
          <w:bCs/>
        </w:rPr>
        <w:t xml:space="preserve">у року од </w:t>
      </w:r>
      <w:r w:rsidR="005B0EB1" w:rsidRPr="00590E12">
        <w:rPr>
          <w:b/>
          <w:bCs/>
        </w:rPr>
        <w:t>15</w:t>
      </w:r>
      <w:r w:rsidRPr="00590E12">
        <w:rPr>
          <w:b/>
          <w:bCs/>
        </w:rPr>
        <w:t xml:space="preserve"> дана</w:t>
      </w:r>
      <w:r w:rsidRPr="00590E12"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</w:t>
      </w:r>
      <w:r w:rsidRPr="00590E12">
        <w:lastRenderedPageBreak/>
        <w:t xml:space="preserve">гаранцијом, након одустајања проглашеног купца, исти мора уплатити износ депозита на рачун стечајног дужника </w:t>
      </w:r>
      <w:r w:rsidRPr="00590E12">
        <w:rPr>
          <w:b/>
          <w:bCs/>
        </w:rPr>
        <w:t>у року од два радна дана</w:t>
      </w:r>
      <w:r w:rsidRPr="00590E12">
        <w:t xml:space="preserve">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</w:t>
      </w:r>
      <w:r w:rsidR="006767EF" w:rsidRPr="00590E12">
        <w:rPr>
          <w:b/>
          <w:bCs/>
        </w:rPr>
        <w:t>3</w:t>
      </w:r>
      <w:r w:rsidRPr="00590E12">
        <w:rPr>
          <w:b/>
          <w:bCs/>
        </w:rPr>
        <w:t xml:space="preserve"> радн</w:t>
      </w:r>
      <w:r w:rsidR="006767EF" w:rsidRPr="00590E12">
        <w:rPr>
          <w:b/>
          <w:bCs/>
        </w:rPr>
        <w:t>а</w:t>
      </w:r>
      <w:r w:rsidRPr="00590E12">
        <w:rPr>
          <w:b/>
          <w:bCs/>
        </w:rPr>
        <w:t xml:space="preserve"> дана</w:t>
      </w:r>
      <w:r w:rsidRPr="00590E12">
        <w:t xml:space="preserve"> од пријема обавештења којим се други најбољи понуђач проглашава за купца.</w:t>
      </w:r>
    </w:p>
    <w:bookmarkEnd w:id="3"/>
    <w:p w:rsidR="00A370C5" w:rsidRPr="00590E12" w:rsidRDefault="00A370C5" w:rsidP="00A370C5">
      <w:pPr>
        <w:jc w:val="both"/>
        <w:rPr>
          <w:sz w:val="20"/>
          <w:szCs w:val="20"/>
        </w:rPr>
      </w:pPr>
    </w:p>
    <w:p w:rsidR="00A370C5" w:rsidRPr="00590E12" w:rsidRDefault="00A370C5" w:rsidP="00A370C5">
      <w:pPr>
        <w:jc w:val="both"/>
        <w:rPr>
          <w:sz w:val="20"/>
          <w:szCs w:val="20"/>
        </w:rPr>
      </w:pPr>
      <w:r w:rsidRPr="00590E12">
        <w:rPr>
          <w:sz w:val="20"/>
          <w:szCs w:val="20"/>
        </w:rPr>
        <w:t xml:space="preserve">Учесницима који на јавном надметању нису стекли статус купца или другог најбољег понуђача, </w:t>
      </w:r>
      <w:r w:rsidRPr="00590E12">
        <w:rPr>
          <w:b/>
          <w:bCs/>
          <w:sz w:val="20"/>
          <w:szCs w:val="20"/>
        </w:rPr>
        <w:t>депозит (гаранција) се враћа у року од</w:t>
      </w:r>
      <w:r w:rsidR="00DB74E1">
        <w:rPr>
          <w:b/>
          <w:bCs/>
          <w:sz w:val="20"/>
          <w:szCs w:val="20"/>
        </w:rPr>
        <w:t xml:space="preserve"> </w:t>
      </w:r>
      <w:r w:rsidRPr="00590E12">
        <w:rPr>
          <w:b/>
          <w:bCs/>
          <w:sz w:val="20"/>
          <w:szCs w:val="20"/>
        </w:rPr>
        <w:t>8 дана</w:t>
      </w:r>
      <w:r w:rsidRPr="00590E12">
        <w:rPr>
          <w:sz w:val="20"/>
          <w:szCs w:val="20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A370C5" w:rsidRPr="00590E12" w:rsidRDefault="00A370C5" w:rsidP="00A370C5">
      <w:pPr>
        <w:jc w:val="both"/>
        <w:rPr>
          <w:sz w:val="20"/>
          <w:szCs w:val="20"/>
        </w:rPr>
      </w:pPr>
    </w:p>
    <w:p w:rsidR="00A370C5" w:rsidRPr="00590E12" w:rsidRDefault="00A370C5" w:rsidP="00A370C5">
      <w:pPr>
        <w:jc w:val="both"/>
        <w:rPr>
          <w:sz w:val="20"/>
          <w:szCs w:val="20"/>
        </w:rPr>
      </w:pPr>
      <w:r w:rsidRPr="00590E12">
        <w:rPr>
          <w:sz w:val="20"/>
          <w:szCs w:val="20"/>
        </w:rPr>
        <w:t>Порезе и трошкове који произлазе из закљученог купопродајног уговора у целости сноси купац.</w:t>
      </w:r>
      <w:r w:rsidR="002966A5" w:rsidRPr="00590E12">
        <w:rPr>
          <w:sz w:val="20"/>
          <w:szCs w:val="20"/>
        </w:rPr>
        <w:t>ПДВ се обрачунава и додаје на продајну цену и пада на терет купца</w:t>
      </w:r>
    </w:p>
    <w:p w:rsidR="006767EF" w:rsidRPr="00590E12" w:rsidRDefault="006767EF" w:rsidP="00A370C5">
      <w:pPr>
        <w:jc w:val="both"/>
        <w:rPr>
          <w:sz w:val="20"/>
          <w:szCs w:val="20"/>
        </w:rPr>
      </w:pPr>
    </w:p>
    <w:p w:rsidR="00A370C5" w:rsidRPr="00590E12" w:rsidRDefault="00A370C5" w:rsidP="00A370C5">
      <w:pPr>
        <w:spacing w:line="276" w:lineRule="auto"/>
        <w:jc w:val="both"/>
        <w:rPr>
          <w:sz w:val="20"/>
          <w:szCs w:val="20"/>
        </w:rPr>
      </w:pPr>
    </w:p>
    <w:p w:rsidR="00580B54" w:rsidRPr="00590E12" w:rsidRDefault="00A370C5" w:rsidP="002966A5">
      <w:pPr>
        <w:jc w:val="both"/>
        <w:rPr>
          <w:sz w:val="20"/>
          <w:szCs w:val="20"/>
        </w:rPr>
      </w:pPr>
      <w:r w:rsidRPr="00590E12">
        <w:rPr>
          <w:sz w:val="20"/>
          <w:szCs w:val="20"/>
        </w:rPr>
        <w:t>Oвлашћено лице</w:t>
      </w:r>
      <w:r w:rsidR="00865E96" w:rsidRPr="00590E12">
        <w:rPr>
          <w:sz w:val="20"/>
          <w:szCs w:val="20"/>
        </w:rPr>
        <w:t xml:space="preserve"> стечајн</w:t>
      </w:r>
      <w:r w:rsidR="00FD1EF8" w:rsidRPr="00590E12">
        <w:rPr>
          <w:sz w:val="20"/>
          <w:szCs w:val="20"/>
        </w:rPr>
        <w:t>и</w:t>
      </w:r>
      <w:r w:rsidR="00865E96" w:rsidRPr="00590E12">
        <w:rPr>
          <w:sz w:val="20"/>
          <w:szCs w:val="20"/>
        </w:rPr>
        <w:t xml:space="preserve"> управник</w:t>
      </w:r>
      <w:r w:rsidRPr="00590E12">
        <w:rPr>
          <w:sz w:val="20"/>
          <w:szCs w:val="20"/>
        </w:rPr>
        <w:t>:</w:t>
      </w:r>
      <w:r w:rsidR="00FD1EF8" w:rsidRPr="00590E12">
        <w:rPr>
          <w:sz w:val="20"/>
          <w:szCs w:val="20"/>
        </w:rPr>
        <w:t xml:space="preserve"> </w:t>
      </w:r>
      <w:r w:rsidR="00603D56" w:rsidRPr="00590E12">
        <w:rPr>
          <w:sz w:val="20"/>
          <w:szCs w:val="20"/>
        </w:rPr>
        <w:t xml:space="preserve"> Милић Нешковић</w:t>
      </w:r>
      <w:r w:rsidRPr="00590E12">
        <w:rPr>
          <w:sz w:val="20"/>
          <w:szCs w:val="20"/>
        </w:rPr>
        <w:t>, контакт телефон: 06</w:t>
      </w:r>
      <w:r w:rsidR="00603D56" w:rsidRPr="00590E12">
        <w:rPr>
          <w:sz w:val="20"/>
          <w:szCs w:val="20"/>
        </w:rPr>
        <w:t>3 285</w:t>
      </w:r>
      <w:r w:rsidR="002966A5" w:rsidRPr="00590E12">
        <w:rPr>
          <w:sz w:val="20"/>
          <w:szCs w:val="20"/>
        </w:rPr>
        <w:t>-</w:t>
      </w:r>
      <w:r w:rsidR="00603D56" w:rsidRPr="00590E12">
        <w:rPr>
          <w:sz w:val="20"/>
          <w:szCs w:val="20"/>
        </w:rPr>
        <w:t>617</w:t>
      </w:r>
    </w:p>
    <w:sectPr w:rsidR="00580B54" w:rsidRPr="00590E12" w:rsidSect="00FF037E">
      <w:headerReference w:type="default" r:id="rId9"/>
      <w:footerReference w:type="default" r:id="rId10"/>
      <w:pgSz w:w="11907" w:h="16839" w:code="9"/>
      <w:pgMar w:top="426" w:right="851" w:bottom="284" w:left="851" w:header="426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26" w:rsidRDefault="00955F26">
      <w:r>
        <w:separator/>
      </w:r>
    </w:p>
  </w:endnote>
  <w:endnote w:type="continuationSeparator" w:id="1">
    <w:p w:rsidR="00955F26" w:rsidRDefault="0095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7E" w:rsidRDefault="00955F26" w:rsidP="00FF037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26" w:rsidRDefault="00955F26">
      <w:r>
        <w:separator/>
      </w:r>
    </w:p>
  </w:footnote>
  <w:footnote w:type="continuationSeparator" w:id="1">
    <w:p w:rsidR="00955F26" w:rsidRDefault="0095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7E" w:rsidRPr="00E010BA" w:rsidRDefault="00955F26" w:rsidP="00FF037E">
    <w:pPr>
      <w:pStyle w:val="Title"/>
      <w:ind w:left="3600" w:right="2408"/>
      <w:rPr>
        <w:b w:val="0"/>
        <w:bCs w:val="0"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1E3"/>
    <w:multiLevelType w:val="hybridMultilevel"/>
    <w:tmpl w:val="21DC6B42"/>
    <w:lvl w:ilvl="0" w:tplc="076629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A2B62"/>
    <w:multiLevelType w:val="hybridMultilevel"/>
    <w:tmpl w:val="5192B570"/>
    <w:lvl w:ilvl="0" w:tplc="3C18C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47235"/>
    <w:multiLevelType w:val="hybridMultilevel"/>
    <w:tmpl w:val="3EB4F904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13"/>
    <w:rsid w:val="0001202E"/>
    <w:rsid w:val="000146E5"/>
    <w:rsid w:val="0007632D"/>
    <w:rsid w:val="00091962"/>
    <w:rsid w:val="000B3C37"/>
    <w:rsid w:val="000C19FE"/>
    <w:rsid w:val="000C7923"/>
    <w:rsid w:val="0011636D"/>
    <w:rsid w:val="001D513C"/>
    <w:rsid w:val="001D6751"/>
    <w:rsid w:val="001E4543"/>
    <w:rsid w:val="00215377"/>
    <w:rsid w:val="00273FBF"/>
    <w:rsid w:val="002966A5"/>
    <w:rsid w:val="00302732"/>
    <w:rsid w:val="00325EDB"/>
    <w:rsid w:val="00364604"/>
    <w:rsid w:val="003E78AB"/>
    <w:rsid w:val="004469C7"/>
    <w:rsid w:val="004660E6"/>
    <w:rsid w:val="004A0FE3"/>
    <w:rsid w:val="004A675C"/>
    <w:rsid w:val="0054041A"/>
    <w:rsid w:val="00552AA4"/>
    <w:rsid w:val="005564D7"/>
    <w:rsid w:val="00572CFF"/>
    <w:rsid w:val="00580B54"/>
    <w:rsid w:val="00590E12"/>
    <w:rsid w:val="005B0EB1"/>
    <w:rsid w:val="005F32DC"/>
    <w:rsid w:val="00603D56"/>
    <w:rsid w:val="006767EF"/>
    <w:rsid w:val="00697541"/>
    <w:rsid w:val="006A3233"/>
    <w:rsid w:val="006D1704"/>
    <w:rsid w:val="006D5FA5"/>
    <w:rsid w:val="006F5194"/>
    <w:rsid w:val="006F6FBA"/>
    <w:rsid w:val="0072269E"/>
    <w:rsid w:val="007F2E63"/>
    <w:rsid w:val="00816AA6"/>
    <w:rsid w:val="00817D89"/>
    <w:rsid w:val="0082368E"/>
    <w:rsid w:val="00847142"/>
    <w:rsid w:val="00847BB3"/>
    <w:rsid w:val="0085381F"/>
    <w:rsid w:val="00855D4C"/>
    <w:rsid w:val="00865E96"/>
    <w:rsid w:val="0088182E"/>
    <w:rsid w:val="008B4162"/>
    <w:rsid w:val="008E161D"/>
    <w:rsid w:val="0092616B"/>
    <w:rsid w:val="0093742C"/>
    <w:rsid w:val="00955F26"/>
    <w:rsid w:val="00980155"/>
    <w:rsid w:val="009B20DB"/>
    <w:rsid w:val="009C590E"/>
    <w:rsid w:val="009E68A4"/>
    <w:rsid w:val="00A04031"/>
    <w:rsid w:val="00A2348A"/>
    <w:rsid w:val="00A2438E"/>
    <w:rsid w:val="00A26F9A"/>
    <w:rsid w:val="00A316B2"/>
    <w:rsid w:val="00A370C5"/>
    <w:rsid w:val="00A53AE5"/>
    <w:rsid w:val="00A615D5"/>
    <w:rsid w:val="00AD03A5"/>
    <w:rsid w:val="00AD6364"/>
    <w:rsid w:val="00AD6F9D"/>
    <w:rsid w:val="00AE7E60"/>
    <w:rsid w:val="00AF4668"/>
    <w:rsid w:val="00B07104"/>
    <w:rsid w:val="00B10C2E"/>
    <w:rsid w:val="00B41784"/>
    <w:rsid w:val="00B62A65"/>
    <w:rsid w:val="00B67218"/>
    <w:rsid w:val="00B718F0"/>
    <w:rsid w:val="00B868C8"/>
    <w:rsid w:val="00B921FC"/>
    <w:rsid w:val="00BA232D"/>
    <w:rsid w:val="00BF65E4"/>
    <w:rsid w:val="00C07EC4"/>
    <w:rsid w:val="00C105F6"/>
    <w:rsid w:val="00C77133"/>
    <w:rsid w:val="00CC5B43"/>
    <w:rsid w:val="00CC74E6"/>
    <w:rsid w:val="00CF16C7"/>
    <w:rsid w:val="00D40913"/>
    <w:rsid w:val="00D4166C"/>
    <w:rsid w:val="00D61568"/>
    <w:rsid w:val="00D72B70"/>
    <w:rsid w:val="00D86125"/>
    <w:rsid w:val="00DA6EED"/>
    <w:rsid w:val="00DB74E1"/>
    <w:rsid w:val="00DC7857"/>
    <w:rsid w:val="00E330AF"/>
    <w:rsid w:val="00E47148"/>
    <w:rsid w:val="00E76F1A"/>
    <w:rsid w:val="00E81F92"/>
    <w:rsid w:val="00EA0875"/>
    <w:rsid w:val="00F11376"/>
    <w:rsid w:val="00F11D94"/>
    <w:rsid w:val="00F22E7A"/>
    <w:rsid w:val="00F74D33"/>
    <w:rsid w:val="00FB7FE0"/>
    <w:rsid w:val="00FD1EF8"/>
    <w:rsid w:val="00FE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F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A37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70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370C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70C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A370C5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A370C5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A370C5"/>
    <w:pPr>
      <w:ind w:left="720"/>
      <w:contextualSpacing/>
    </w:pPr>
    <w:rPr>
      <w:sz w:val="20"/>
      <w:szCs w:val="20"/>
    </w:rPr>
  </w:style>
  <w:style w:type="paragraph" w:customStyle="1" w:styleId="Normal1">
    <w:name w:val="Normal1"/>
    <w:basedOn w:val="Normal"/>
    <w:rsid w:val="00A370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370C5"/>
  </w:style>
  <w:style w:type="character" w:customStyle="1" w:styleId="Bodytext3">
    <w:name w:val="Body text3"/>
    <w:uiPriority w:val="99"/>
    <w:rsid w:val="00A370C5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Procena1">
    <w:name w:val="Procena 1"/>
    <w:basedOn w:val="Normal"/>
    <w:next w:val="Normal"/>
    <w:rsid w:val="00B868C8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F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03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3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kovicmilic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227B-D41D-4DAA-9324-568207CA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 DS. Sumarevic</dc:creator>
  <cp:lastModifiedBy>neskovicmilic@mts.rs</cp:lastModifiedBy>
  <cp:revision>20</cp:revision>
  <cp:lastPrinted>2022-05-04T10:44:00Z</cp:lastPrinted>
  <dcterms:created xsi:type="dcterms:W3CDTF">2022-05-02T11:16:00Z</dcterms:created>
  <dcterms:modified xsi:type="dcterms:W3CDTF">2022-05-15T12:06:00Z</dcterms:modified>
</cp:coreProperties>
</file>